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152" w:rsidRPr="007F59BC" w:rsidRDefault="008F0E3F">
      <w:pPr>
        <w:spacing w:after="0" w:line="408" w:lineRule="auto"/>
        <w:ind w:left="120"/>
        <w:jc w:val="center"/>
        <w:rPr>
          <w:lang w:val="ru-RU"/>
        </w:rPr>
      </w:pPr>
      <w:bookmarkStart w:id="0" w:name="block-8826686"/>
      <w:r w:rsidRPr="007F59BC">
        <w:rPr>
          <w:rFonts w:ascii="Times New Roman" w:hAnsi="Times New Roman"/>
          <w:b/>
          <w:color w:val="000000"/>
          <w:sz w:val="28"/>
          <w:lang w:val="ru-RU"/>
        </w:rPr>
        <w:t>МИНИСТЕРСТВО ПРОСВЕЩЕНИЯ РОССИЙСКОЙ ФЕДЕРАЦИИ</w:t>
      </w:r>
    </w:p>
    <w:p w:rsidR="00613152" w:rsidRPr="007F59BC" w:rsidRDefault="008F0E3F">
      <w:pPr>
        <w:spacing w:after="0" w:line="408" w:lineRule="auto"/>
        <w:ind w:left="120"/>
        <w:jc w:val="center"/>
        <w:rPr>
          <w:lang w:val="ru-RU"/>
        </w:rPr>
      </w:pPr>
      <w:r w:rsidRPr="007F59BC">
        <w:rPr>
          <w:rFonts w:ascii="Times New Roman" w:hAnsi="Times New Roman"/>
          <w:b/>
          <w:color w:val="000000"/>
          <w:sz w:val="28"/>
          <w:lang w:val="ru-RU"/>
        </w:rPr>
        <w:t>‌</w:t>
      </w:r>
      <w:bookmarkStart w:id="1" w:name="70ce6c04-5d85-4344-8b96-f0be4c959e1f"/>
      <w:r w:rsidRPr="007F59BC">
        <w:rPr>
          <w:rFonts w:ascii="Times New Roman" w:hAnsi="Times New Roman"/>
          <w:b/>
          <w:color w:val="000000"/>
          <w:sz w:val="28"/>
          <w:lang w:val="ru-RU"/>
        </w:rPr>
        <w:t>Министерство образования и науки Республики Башкортостан</w:t>
      </w:r>
      <w:bookmarkEnd w:id="1"/>
      <w:r w:rsidRPr="007F59BC">
        <w:rPr>
          <w:rFonts w:ascii="Times New Roman" w:hAnsi="Times New Roman"/>
          <w:b/>
          <w:color w:val="000000"/>
          <w:sz w:val="28"/>
          <w:lang w:val="ru-RU"/>
        </w:rPr>
        <w:t xml:space="preserve">‌‌ </w:t>
      </w:r>
    </w:p>
    <w:p w:rsidR="00613152" w:rsidRPr="007F59BC" w:rsidRDefault="008F0E3F">
      <w:pPr>
        <w:spacing w:after="0" w:line="408" w:lineRule="auto"/>
        <w:ind w:left="120"/>
        <w:jc w:val="center"/>
        <w:rPr>
          <w:lang w:val="ru-RU"/>
        </w:rPr>
      </w:pPr>
      <w:r w:rsidRPr="007F59BC">
        <w:rPr>
          <w:rFonts w:ascii="Times New Roman" w:hAnsi="Times New Roman"/>
          <w:b/>
          <w:color w:val="000000"/>
          <w:sz w:val="28"/>
          <w:lang w:val="ru-RU"/>
        </w:rPr>
        <w:t>‌</w:t>
      </w:r>
      <w:bookmarkStart w:id="2" w:name="355bf24e-ba11-449f-8602-e458d8176250"/>
      <w:r w:rsidRPr="007F59BC">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r w:rsidRPr="007F59BC">
        <w:rPr>
          <w:rFonts w:ascii="Times New Roman" w:hAnsi="Times New Roman"/>
          <w:b/>
          <w:color w:val="000000"/>
          <w:sz w:val="28"/>
          <w:lang w:val="ru-RU"/>
        </w:rPr>
        <w:t>‌</w:t>
      </w:r>
      <w:r w:rsidRPr="007F59BC">
        <w:rPr>
          <w:rFonts w:ascii="Times New Roman" w:hAnsi="Times New Roman"/>
          <w:color w:val="000000"/>
          <w:sz w:val="28"/>
          <w:lang w:val="ru-RU"/>
        </w:rPr>
        <w:t>​</w:t>
      </w:r>
    </w:p>
    <w:p w:rsidR="00613152" w:rsidRDefault="008F0E3F">
      <w:pPr>
        <w:spacing w:after="0" w:line="408" w:lineRule="auto"/>
        <w:ind w:left="120"/>
        <w:jc w:val="center"/>
      </w:pPr>
      <w:r>
        <w:rPr>
          <w:rFonts w:ascii="Times New Roman" w:hAnsi="Times New Roman"/>
          <w:b/>
          <w:color w:val="000000"/>
          <w:sz w:val="28"/>
        </w:rPr>
        <w:t>МОБУ СОШ с. Кага</w:t>
      </w:r>
    </w:p>
    <w:p w:rsidR="00613152" w:rsidRDefault="00613152">
      <w:pPr>
        <w:spacing w:after="0"/>
        <w:ind w:left="120"/>
      </w:pPr>
    </w:p>
    <w:p w:rsidR="00613152" w:rsidRPr="007F59BC" w:rsidRDefault="00613152">
      <w:pPr>
        <w:spacing w:after="0"/>
        <w:ind w:left="120"/>
        <w:rPr>
          <w:sz w:val="24"/>
          <w:szCs w:val="24"/>
        </w:rPr>
      </w:pPr>
    </w:p>
    <w:p w:rsidR="00613152" w:rsidRPr="007F59BC" w:rsidRDefault="00613152">
      <w:pPr>
        <w:spacing w:after="0"/>
        <w:ind w:left="120"/>
        <w:rPr>
          <w:sz w:val="20"/>
          <w:szCs w:val="20"/>
        </w:rPr>
      </w:pPr>
    </w:p>
    <w:p w:rsidR="00613152" w:rsidRPr="007F59BC" w:rsidRDefault="00613152">
      <w:pPr>
        <w:spacing w:after="0"/>
        <w:ind w:left="120"/>
        <w:rPr>
          <w:sz w:val="20"/>
          <w:szCs w:val="20"/>
        </w:rPr>
      </w:pPr>
    </w:p>
    <w:tbl>
      <w:tblPr>
        <w:tblW w:w="0" w:type="auto"/>
        <w:tblLook w:val="04A0" w:firstRow="1" w:lastRow="0" w:firstColumn="1" w:lastColumn="0" w:noHBand="0" w:noVBand="1"/>
      </w:tblPr>
      <w:tblGrid>
        <w:gridCol w:w="3114"/>
        <w:gridCol w:w="3115"/>
        <w:gridCol w:w="3115"/>
      </w:tblGrid>
      <w:tr w:rsidR="00C53FFE" w:rsidRPr="007F59BC" w:rsidTr="000D4161">
        <w:tc>
          <w:tcPr>
            <w:tcW w:w="3114" w:type="dxa"/>
          </w:tcPr>
          <w:p w:rsidR="00C53FFE" w:rsidRPr="007F59BC" w:rsidRDefault="008F0E3F" w:rsidP="000D4161">
            <w:pPr>
              <w:autoSpaceDE w:val="0"/>
              <w:autoSpaceDN w:val="0"/>
              <w:spacing w:after="120"/>
              <w:jc w:val="both"/>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РАССМОТРЕНО</w:t>
            </w:r>
          </w:p>
          <w:p w:rsidR="004E6975" w:rsidRPr="007F59BC" w:rsidRDefault="008F0E3F" w:rsidP="004E6975">
            <w:pPr>
              <w:autoSpaceDE w:val="0"/>
              <w:autoSpaceDN w:val="0"/>
              <w:spacing w:after="120"/>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на заседании ШМО естественно-математического цикла</w:t>
            </w:r>
          </w:p>
          <w:p w:rsidR="004E6975" w:rsidRPr="007F59BC" w:rsidRDefault="008F0E3F" w:rsidP="004E6975">
            <w:pPr>
              <w:autoSpaceDE w:val="0"/>
              <w:autoSpaceDN w:val="0"/>
              <w:spacing w:after="120" w:line="240" w:lineRule="auto"/>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 xml:space="preserve">________________________ </w:t>
            </w:r>
          </w:p>
          <w:p w:rsidR="004E6975" w:rsidRPr="007F59BC" w:rsidRDefault="008F0E3F" w:rsidP="004E6975">
            <w:pPr>
              <w:autoSpaceDE w:val="0"/>
              <w:autoSpaceDN w:val="0"/>
              <w:spacing w:after="0" w:line="240" w:lineRule="auto"/>
              <w:jc w:val="right"/>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Кононова С.Ю.</w:t>
            </w:r>
          </w:p>
          <w:p w:rsidR="004E6975" w:rsidRPr="007F59BC" w:rsidRDefault="008F0E3F" w:rsidP="004E6975">
            <w:pPr>
              <w:autoSpaceDE w:val="0"/>
              <w:autoSpaceDN w:val="0"/>
              <w:spacing w:after="0" w:line="240" w:lineRule="auto"/>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Протокол № 1 от «29» 08   2023 г.</w:t>
            </w:r>
          </w:p>
          <w:p w:rsidR="00C53FFE" w:rsidRPr="007F59BC" w:rsidRDefault="00325D69" w:rsidP="000D4161">
            <w:pPr>
              <w:autoSpaceDE w:val="0"/>
              <w:autoSpaceDN w:val="0"/>
              <w:spacing w:after="120" w:line="240" w:lineRule="auto"/>
              <w:jc w:val="both"/>
              <w:rPr>
                <w:rFonts w:ascii="Times New Roman" w:eastAsia="Times New Roman" w:hAnsi="Times New Roman"/>
                <w:color w:val="000000"/>
                <w:sz w:val="20"/>
                <w:szCs w:val="20"/>
                <w:lang w:val="ru-RU"/>
              </w:rPr>
            </w:pPr>
          </w:p>
        </w:tc>
        <w:tc>
          <w:tcPr>
            <w:tcW w:w="3115" w:type="dxa"/>
          </w:tcPr>
          <w:p w:rsidR="00C53FFE" w:rsidRPr="007F59BC" w:rsidRDefault="008F0E3F" w:rsidP="000D4161">
            <w:pPr>
              <w:autoSpaceDE w:val="0"/>
              <w:autoSpaceDN w:val="0"/>
              <w:spacing w:after="120"/>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СОГЛАСОВАНО</w:t>
            </w:r>
          </w:p>
          <w:p w:rsidR="004E6975" w:rsidRPr="007F59BC" w:rsidRDefault="008F0E3F" w:rsidP="004E6975">
            <w:pPr>
              <w:autoSpaceDE w:val="0"/>
              <w:autoSpaceDN w:val="0"/>
              <w:spacing w:after="120"/>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Зам. директора по УВР</w:t>
            </w:r>
          </w:p>
          <w:p w:rsidR="004E6975" w:rsidRPr="007F59BC" w:rsidRDefault="008F0E3F" w:rsidP="004E6975">
            <w:pPr>
              <w:autoSpaceDE w:val="0"/>
              <w:autoSpaceDN w:val="0"/>
              <w:spacing w:after="120" w:line="240" w:lineRule="auto"/>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 xml:space="preserve">________________________ </w:t>
            </w:r>
          </w:p>
          <w:p w:rsidR="004E6975" w:rsidRPr="007F59BC" w:rsidRDefault="008F0E3F" w:rsidP="004E6975">
            <w:pPr>
              <w:autoSpaceDE w:val="0"/>
              <w:autoSpaceDN w:val="0"/>
              <w:spacing w:after="0" w:line="240" w:lineRule="auto"/>
              <w:jc w:val="right"/>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Черепенькина И.А.</w:t>
            </w:r>
          </w:p>
          <w:p w:rsidR="004E6975" w:rsidRPr="007F59BC" w:rsidRDefault="008F0E3F" w:rsidP="004E6975">
            <w:pPr>
              <w:autoSpaceDE w:val="0"/>
              <w:autoSpaceDN w:val="0"/>
              <w:spacing w:after="0" w:line="240" w:lineRule="auto"/>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Протокол № 1 от «30» 08   2023 г.</w:t>
            </w:r>
          </w:p>
          <w:p w:rsidR="00C53FFE" w:rsidRPr="007F59BC" w:rsidRDefault="00325D69" w:rsidP="000D4161">
            <w:pPr>
              <w:autoSpaceDE w:val="0"/>
              <w:autoSpaceDN w:val="0"/>
              <w:spacing w:after="120" w:line="240" w:lineRule="auto"/>
              <w:jc w:val="both"/>
              <w:rPr>
                <w:rFonts w:ascii="Times New Roman" w:eastAsia="Times New Roman" w:hAnsi="Times New Roman"/>
                <w:color w:val="000000"/>
                <w:sz w:val="20"/>
                <w:szCs w:val="20"/>
                <w:lang w:val="ru-RU"/>
              </w:rPr>
            </w:pPr>
          </w:p>
        </w:tc>
        <w:tc>
          <w:tcPr>
            <w:tcW w:w="3115" w:type="dxa"/>
          </w:tcPr>
          <w:p w:rsidR="000E6D86" w:rsidRPr="007F59BC" w:rsidRDefault="008F0E3F" w:rsidP="000E6D86">
            <w:pPr>
              <w:autoSpaceDE w:val="0"/>
              <w:autoSpaceDN w:val="0"/>
              <w:spacing w:after="120"/>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УТВЕРЖДЕНО</w:t>
            </w:r>
          </w:p>
          <w:p w:rsidR="000E6D86" w:rsidRPr="007F59BC" w:rsidRDefault="008F0E3F" w:rsidP="000E6D86">
            <w:pPr>
              <w:autoSpaceDE w:val="0"/>
              <w:autoSpaceDN w:val="0"/>
              <w:spacing w:after="120"/>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Директор школы</w:t>
            </w:r>
          </w:p>
          <w:p w:rsidR="000E6D86" w:rsidRPr="007F59BC" w:rsidRDefault="008F0E3F" w:rsidP="000E6D86">
            <w:pPr>
              <w:autoSpaceDE w:val="0"/>
              <w:autoSpaceDN w:val="0"/>
              <w:spacing w:after="120" w:line="240" w:lineRule="auto"/>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 xml:space="preserve">________________________ </w:t>
            </w:r>
          </w:p>
          <w:p w:rsidR="0086502D" w:rsidRPr="007F59BC" w:rsidRDefault="008F0E3F" w:rsidP="0086502D">
            <w:pPr>
              <w:autoSpaceDE w:val="0"/>
              <w:autoSpaceDN w:val="0"/>
              <w:spacing w:after="0" w:line="240" w:lineRule="auto"/>
              <w:jc w:val="right"/>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Петрова А.А.</w:t>
            </w:r>
          </w:p>
          <w:p w:rsidR="000E6D86" w:rsidRPr="007F59BC" w:rsidRDefault="008F0E3F" w:rsidP="000E6D86">
            <w:pPr>
              <w:autoSpaceDE w:val="0"/>
              <w:autoSpaceDN w:val="0"/>
              <w:spacing w:after="0" w:line="240" w:lineRule="auto"/>
              <w:rPr>
                <w:rFonts w:ascii="Times New Roman" w:eastAsia="Times New Roman" w:hAnsi="Times New Roman"/>
                <w:color w:val="000000"/>
                <w:sz w:val="20"/>
                <w:szCs w:val="20"/>
                <w:lang w:val="ru-RU"/>
              </w:rPr>
            </w:pPr>
            <w:r w:rsidRPr="007F59BC">
              <w:rPr>
                <w:rFonts w:ascii="Times New Roman" w:eastAsia="Times New Roman" w:hAnsi="Times New Roman"/>
                <w:color w:val="000000"/>
                <w:sz w:val="20"/>
                <w:szCs w:val="20"/>
                <w:lang w:val="ru-RU"/>
              </w:rPr>
              <w:t>Приказ № 175 от «31» 08   2023 г.</w:t>
            </w:r>
          </w:p>
          <w:p w:rsidR="00C53FFE" w:rsidRPr="007F59BC" w:rsidRDefault="00325D69" w:rsidP="000D4161">
            <w:pPr>
              <w:autoSpaceDE w:val="0"/>
              <w:autoSpaceDN w:val="0"/>
              <w:spacing w:after="120" w:line="240" w:lineRule="auto"/>
              <w:jc w:val="both"/>
              <w:rPr>
                <w:rFonts w:ascii="Times New Roman" w:eastAsia="Times New Roman" w:hAnsi="Times New Roman"/>
                <w:color w:val="000000"/>
                <w:sz w:val="20"/>
                <w:szCs w:val="20"/>
                <w:lang w:val="ru-RU"/>
              </w:rPr>
            </w:pPr>
          </w:p>
        </w:tc>
      </w:tr>
    </w:tbl>
    <w:p w:rsidR="00613152" w:rsidRDefault="00613152">
      <w:pPr>
        <w:spacing w:after="0"/>
        <w:ind w:left="120"/>
      </w:pPr>
    </w:p>
    <w:p w:rsidR="00613152" w:rsidRDefault="008F0E3F">
      <w:pPr>
        <w:spacing w:after="0"/>
        <w:ind w:left="120"/>
      </w:pPr>
      <w:r>
        <w:rPr>
          <w:rFonts w:ascii="Times New Roman" w:hAnsi="Times New Roman"/>
          <w:color w:val="000000"/>
          <w:sz w:val="28"/>
        </w:rPr>
        <w:t>‌</w:t>
      </w:r>
    </w:p>
    <w:p w:rsidR="00613152" w:rsidRDefault="00613152">
      <w:pPr>
        <w:spacing w:after="0"/>
        <w:ind w:left="120"/>
      </w:pPr>
    </w:p>
    <w:p w:rsidR="00613152" w:rsidRDefault="00613152">
      <w:pPr>
        <w:spacing w:after="0"/>
        <w:ind w:left="120"/>
      </w:pPr>
    </w:p>
    <w:p w:rsidR="00613152" w:rsidRDefault="00613152">
      <w:pPr>
        <w:spacing w:after="0"/>
        <w:ind w:left="120"/>
      </w:pPr>
    </w:p>
    <w:p w:rsidR="00613152" w:rsidRDefault="008F0E3F">
      <w:pPr>
        <w:spacing w:after="0" w:line="408" w:lineRule="auto"/>
        <w:ind w:left="120"/>
        <w:jc w:val="center"/>
      </w:pPr>
      <w:r>
        <w:rPr>
          <w:rFonts w:ascii="Times New Roman" w:hAnsi="Times New Roman"/>
          <w:b/>
          <w:color w:val="000000"/>
          <w:sz w:val="28"/>
        </w:rPr>
        <w:t>РАБОЧАЯ ПРОГРАММА</w:t>
      </w:r>
    </w:p>
    <w:p w:rsidR="00613152" w:rsidRDefault="008F0E3F">
      <w:pPr>
        <w:spacing w:after="0" w:line="408" w:lineRule="auto"/>
        <w:ind w:left="120"/>
        <w:jc w:val="center"/>
      </w:pPr>
      <w:r>
        <w:rPr>
          <w:rFonts w:ascii="Times New Roman" w:hAnsi="Times New Roman"/>
          <w:color w:val="000000"/>
          <w:sz w:val="28"/>
        </w:rPr>
        <w:t>(ID 1234543)</w:t>
      </w:r>
    </w:p>
    <w:p w:rsidR="00613152" w:rsidRDefault="00613152">
      <w:pPr>
        <w:spacing w:after="0"/>
        <w:ind w:left="120"/>
        <w:jc w:val="center"/>
      </w:pPr>
    </w:p>
    <w:p w:rsidR="00613152" w:rsidRPr="007F59BC" w:rsidRDefault="008F0E3F">
      <w:pPr>
        <w:spacing w:after="0" w:line="408" w:lineRule="auto"/>
        <w:ind w:left="120"/>
        <w:jc w:val="center"/>
        <w:rPr>
          <w:lang w:val="ru-RU"/>
        </w:rPr>
      </w:pPr>
      <w:r w:rsidRPr="007F59BC">
        <w:rPr>
          <w:rFonts w:ascii="Times New Roman" w:hAnsi="Times New Roman"/>
          <w:b/>
          <w:color w:val="000000"/>
          <w:sz w:val="28"/>
          <w:lang w:val="ru-RU"/>
        </w:rPr>
        <w:t>учебного предмета «Физика. Базовый уровень»</w:t>
      </w:r>
    </w:p>
    <w:p w:rsidR="00613152" w:rsidRPr="007F59BC" w:rsidRDefault="008F0E3F">
      <w:pPr>
        <w:spacing w:after="0" w:line="408" w:lineRule="auto"/>
        <w:ind w:left="120"/>
        <w:jc w:val="center"/>
        <w:rPr>
          <w:lang w:val="ru-RU"/>
        </w:rPr>
      </w:pPr>
      <w:r w:rsidRPr="007F59BC">
        <w:rPr>
          <w:rFonts w:ascii="Times New Roman" w:hAnsi="Times New Roman"/>
          <w:color w:val="000000"/>
          <w:sz w:val="28"/>
          <w:lang w:val="ru-RU"/>
        </w:rPr>
        <w:t xml:space="preserve">для обучающихся 10-11 классов </w:t>
      </w:r>
    </w:p>
    <w:p w:rsidR="00613152" w:rsidRPr="007F59BC" w:rsidRDefault="00613152">
      <w:pPr>
        <w:spacing w:after="0"/>
        <w:ind w:left="120"/>
        <w:jc w:val="center"/>
        <w:rPr>
          <w:lang w:val="ru-RU"/>
        </w:rPr>
      </w:pPr>
    </w:p>
    <w:p w:rsidR="00613152" w:rsidRPr="007F59BC" w:rsidRDefault="00613152">
      <w:pPr>
        <w:spacing w:after="0"/>
        <w:ind w:left="120"/>
        <w:jc w:val="center"/>
        <w:rPr>
          <w:lang w:val="ru-RU"/>
        </w:rPr>
      </w:pPr>
    </w:p>
    <w:p w:rsidR="00613152" w:rsidRPr="007F59BC" w:rsidRDefault="00613152">
      <w:pPr>
        <w:spacing w:after="0"/>
        <w:ind w:left="120"/>
        <w:jc w:val="center"/>
        <w:rPr>
          <w:lang w:val="ru-RU"/>
        </w:rPr>
      </w:pPr>
    </w:p>
    <w:p w:rsidR="00613152" w:rsidRPr="007F59BC" w:rsidRDefault="00613152">
      <w:pPr>
        <w:spacing w:after="0"/>
        <w:ind w:left="120"/>
        <w:jc w:val="center"/>
        <w:rPr>
          <w:lang w:val="ru-RU"/>
        </w:rPr>
      </w:pPr>
    </w:p>
    <w:p w:rsidR="00613152" w:rsidRDefault="00613152">
      <w:pPr>
        <w:spacing w:after="0"/>
        <w:ind w:left="120"/>
        <w:jc w:val="center"/>
        <w:rPr>
          <w:lang w:val="ru-RU"/>
        </w:rPr>
      </w:pPr>
    </w:p>
    <w:p w:rsidR="007F59BC" w:rsidRDefault="007F59BC">
      <w:pPr>
        <w:spacing w:after="0"/>
        <w:ind w:left="120"/>
        <w:jc w:val="center"/>
        <w:rPr>
          <w:lang w:val="ru-RU"/>
        </w:rPr>
      </w:pPr>
    </w:p>
    <w:p w:rsidR="007F59BC" w:rsidRDefault="007F59BC">
      <w:pPr>
        <w:spacing w:after="0"/>
        <w:ind w:left="120"/>
        <w:jc w:val="center"/>
        <w:rPr>
          <w:lang w:val="ru-RU"/>
        </w:rPr>
      </w:pPr>
    </w:p>
    <w:p w:rsidR="007F59BC" w:rsidRDefault="007F59BC">
      <w:pPr>
        <w:spacing w:after="0"/>
        <w:ind w:left="120"/>
        <w:jc w:val="center"/>
        <w:rPr>
          <w:lang w:val="ru-RU"/>
        </w:rPr>
      </w:pPr>
    </w:p>
    <w:p w:rsidR="00613152" w:rsidRPr="007F59BC" w:rsidRDefault="00613152">
      <w:pPr>
        <w:spacing w:after="0"/>
        <w:ind w:left="120"/>
        <w:jc w:val="center"/>
        <w:rPr>
          <w:lang w:val="ru-RU"/>
        </w:rPr>
      </w:pPr>
    </w:p>
    <w:p w:rsidR="00613152" w:rsidRPr="007F59BC" w:rsidRDefault="00613152">
      <w:pPr>
        <w:spacing w:after="0"/>
        <w:ind w:left="120"/>
        <w:jc w:val="center"/>
        <w:rPr>
          <w:lang w:val="ru-RU"/>
        </w:rPr>
      </w:pPr>
    </w:p>
    <w:p w:rsidR="00613152" w:rsidRPr="007F59BC" w:rsidRDefault="008F0E3F">
      <w:pPr>
        <w:spacing w:after="0"/>
        <w:ind w:left="120"/>
        <w:jc w:val="center"/>
        <w:rPr>
          <w:lang w:val="ru-RU"/>
        </w:rPr>
      </w:pPr>
      <w:bookmarkStart w:id="3" w:name="f42bdabb-0f2d-40ee-bf7c-727852ad74ae"/>
      <w:r w:rsidRPr="007F59BC">
        <w:rPr>
          <w:rFonts w:ascii="Times New Roman" w:hAnsi="Times New Roman"/>
          <w:b/>
          <w:color w:val="000000"/>
          <w:sz w:val="28"/>
          <w:lang w:val="ru-RU"/>
        </w:rPr>
        <w:t>с. Кага</w:t>
      </w:r>
      <w:bookmarkEnd w:id="3"/>
      <w:r w:rsidRPr="007F59BC">
        <w:rPr>
          <w:rFonts w:ascii="Times New Roman" w:hAnsi="Times New Roman"/>
          <w:b/>
          <w:color w:val="000000"/>
          <w:sz w:val="28"/>
          <w:lang w:val="ru-RU"/>
        </w:rPr>
        <w:t xml:space="preserve">‌ </w:t>
      </w:r>
      <w:bookmarkStart w:id="4" w:name="62ee4c66-afc2-48b9-8903-39adf2f93014"/>
      <w:r w:rsidRPr="007F59BC">
        <w:rPr>
          <w:rFonts w:ascii="Times New Roman" w:hAnsi="Times New Roman"/>
          <w:b/>
          <w:color w:val="000000"/>
          <w:sz w:val="28"/>
          <w:lang w:val="ru-RU"/>
        </w:rPr>
        <w:t>2023</w:t>
      </w:r>
      <w:bookmarkEnd w:id="4"/>
      <w:r w:rsidRPr="007F59BC">
        <w:rPr>
          <w:rFonts w:ascii="Times New Roman" w:hAnsi="Times New Roman"/>
          <w:b/>
          <w:color w:val="000000"/>
          <w:sz w:val="28"/>
          <w:lang w:val="ru-RU"/>
        </w:rPr>
        <w:t>‌</w:t>
      </w:r>
      <w:r w:rsidRPr="007F59BC">
        <w:rPr>
          <w:rFonts w:ascii="Times New Roman" w:hAnsi="Times New Roman"/>
          <w:color w:val="000000"/>
          <w:sz w:val="28"/>
          <w:lang w:val="ru-RU"/>
        </w:rPr>
        <w:t>​</w:t>
      </w:r>
    </w:p>
    <w:p w:rsidR="00613152" w:rsidRPr="007F59BC" w:rsidRDefault="00613152">
      <w:pPr>
        <w:spacing w:after="0"/>
        <w:ind w:left="120"/>
        <w:rPr>
          <w:lang w:val="ru-RU"/>
        </w:rPr>
      </w:pPr>
    </w:p>
    <w:p w:rsidR="00613152" w:rsidRPr="007F59BC" w:rsidRDefault="00613152">
      <w:pPr>
        <w:rPr>
          <w:lang w:val="ru-RU"/>
        </w:rPr>
        <w:sectPr w:rsidR="00613152" w:rsidRPr="007F59BC">
          <w:footerReference w:type="default" r:id="rId7"/>
          <w:pgSz w:w="11906" w:h="16383"/>
          <w:pgMar w:top="1134" w:right="850" w:bottom="1134" w:left="1701" w:header="720" w:footer="720" w:gutter="0"/>
          <w:cols w:space="720"/>
        </w:sectPr>
      </w:pPr>
    </w:p>
    <w:p w:rsidR="00613152" w:rsidRPr="007F59BC" w:rsidRDefault="008F0E3F">
      <w:pPr>
        <w:spacing w:after="0" w:line="264" w:lineRule="auto"/>
        <w:ind w:left="120"/>
        <w:jc w:val="both"/>
        <w:rPr>
          <w:sz w:val="24"/>
          <w:szCs w:val="24"/>
          <w:lang w:val="ru-RU"/>
        </w:rPr>
      </w:pPr>
      <w:bookmarkStart w:id="5" w:name="block-8826679"/>
      <w:bookmarkEnd w:id="0"/>
      <w:r w:rsidRPr="007F59BC">
        <w:rPr>
          <w:rFonts w:ascii="Times New Roman" w:hAnsi="Times New Roman"/>
          <w:b/>
          <w:color w:val="000000"/>
          <w:sz w:val="24"/>
          <w:szCs w:val="24"/>
          <w:lang w:val="ru-RU"/>
        </w:rPr>
        <w:lastRenderedPageBreak/>
        <w:t>ПОЯСНИТЕЛЬНАЯ ЗАПИСКА</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13152" w:rsidRPr="007F59BC" w:rsidRDefault="008F0E3F">
      <w:pPr>
        <w:spacing w:after="0" w:line="264" w:lineRule="auto"/>
        <w:ind w:firstLine="600"/>
        <w:jc w:val="both"/>
        <w:rPr>
          <w:sz w:val="24"/>
          <w:szCs w:val="24"/>
        </w:rPr>
      </w:pPr>
      <w:r w:rsidRPr="007F59BC">
        <w:rPr>
          <w:rFonts w:ascii="Times New Roman" w:hAnsi="Times New Roman"/>
          <w:color w:val="000000"/>
          <w:sz w:val="24"/>
          <w:szCs w:val="24"/>
        </w:rPr>
        <w:t>Программа по физике включает:</w:t>
      </w:r>
    </w:p>
    <w:p w:rsidR="00613152" w:rsidRPr="007F59BC" w:rsidRDefault="008F0E3F">
      <w:pPr>
        <w:numPr>
          <w:ilvl w:val="0"/>
          <w:numId w:val="1"/>
        </w:numPr>
        <w:spacing w:after="0" w:line="264" w:lineRule="auto"/>
        <w:jc w:val="both"/>
        <w:rPr>
          <w:sz w:val="24"/>
          <w:szCs w:val="24"/>
          <w:lang w:val="ru-RU"/>
        </w:rPr>
      </w:pPr>
      <w:r w:rsidRPr="007F59BC">
        <w:rPr>
          <w:rFonts w:ascii="Times New Roman" w:hAnsi="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613152" w:rsidRPr="007F59BC" w:rsidRDefault="008F0E3F">
      <w:pPr>
        <w:numPr>
          <w:ilvl w:val="0"/>
          <w:numId w:val="1"/>
        </w:numPr>
        <w:spacing w:after="0" w:line="264" w:lineRule="auto"/>
        <w:jc w:val="both"/>
        <w:rPr>
          <w:sz w:val="24"/>
          <w:szCs w:val="24"/>
          <w:lang w:val="ru-RU"/>
        </w:rPr>
      </w:pPr>
      <w:r w:rsidRPr="007F59BC">
        <w:rPr>
          <w:rFonts w:ascii="Times New Roman" w:hAnsi="Times New Roman"/>
          <w:color w:val="000000"/>
          <w:sz w:val="24"/>
          <w:szCs w:val="24"/>
          <w:lang w:val="ru-RU"/>
        </w:rPr>
        <w:t>содержание учебного предмета «Физика» по годам обучения.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Идея целостности</w:t>
      </w:r>
      <w:r w:rsidRPr="007F59BC">
        <w:rPr>
          <w:rFonts w:ascii="Times New Roman" w:hAnsi="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Идея генерализации</w:t>
      </w:r>
      <w:r w:rsidRPr="007F59BC">
        <w:rPr>
          <w:rFonts w:ascii="Times New Roman" w:hAnsi="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Идея гуманитаризации</w:t>
      </w:r>
      <w:r w:rsidRPr="007F59BC">
        <w:rPr>
          <w:rFonts w:ascii="Times New Roman" w:hAnsi="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Идея прикладной направленности</w:t>
      </w:r>
      <w:r w:rsidRPr="007F59BC">
        <w:rPr>
          <w:rFonts w:ascii="Times New Roman" w:hAnsi="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Идея экологизации</w:t>
      </w:r>
      <w:r w:rsidRPr="007F59BC">
        <w:rPr>
          <w:rFonts w:ascii="Times New Roman" w:hAnsi="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7F59BC">
        <w:rPr>
          <w:rFonts w:ascii="Times New Roman" w:hAnsi="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Основными целями изучения физики в общем образовании являются: </w:t>
      </w:r>
    </w:p>
    <w:p w:rsidR="00613152" w:rsidRPr="007F59BC" w:rsidRDefault="008F0E3F">
      <w:pPr>
        <w:numPr>
          <w:ilvl w:val="0"/>
          <w:numId w:val="2"/>
        </w:numPr>
        <w:spacing w:after="0" w:line="264" w:lineRule="auto"/>
        <w:jc w:val="both"/>
        <w:rPr>
          <w:sz w:val="24"/>
          <w:szCs w:val="24"/>
          <w:lang w:val="ru-RU"/>
        </w:rPr>
      </w:pPr>
      <w:r w:rsidRPr="007F59BC">
        <w:rPr>
          <w:rFonts w:ascii="Times New Roman" w:hAnsi="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613152" w:rsidRPr="007F59BC" w:rsidRDefault="008F0E3F">
      <w:pPr>
        <w:numPr>
          <w:ilvl w:val="0"/>
          <w:numId w:val="2"/>
        </w:numPr>
        <w:spacing w:after="0" w:line="264" w:lineRule="auto"/>
        <w:jc w:val="both"/>
        <w:rPr>
          <w:sz w:val="24"/>
          <w:szCs w:val="24"/>
          <w:lang w:val="ru-RU"/>
        </w:rPr>
      </w:pPr>
      <w:r w:rsidRPr="007F59BC">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13152" w:rsidRPr="007F59BC" w:rsidRDefault="008F0E3F">
      <w:pPr>
        <w:numPr>
          <w:ilvl w:val="0"/>
          <w:numId w:val="2"/>
        </w:numPr>
        <w:spacing w:after="0" w:line="264" w:lineRule="auto"/>
        <w:jc w:val="both"/>
        <w:rPr>
          <w:sz w:val="24"/>
          <w:szCs w:val="24"/>
          <w:lang w:val="ru-RU"/>
        </w:rPr>
      </w:pPr>
      <w:r w:rsidRPr="007F59BC">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13152" w:rsidRPr="007F59BC" w:rsidRDefault="008F0E3F">
      <w:pPr>
        <w:numPr>
          <w:ilvl w:val="0"/>
          <w:numId w:val="2"/>
        </w:numPr>
        <w:spacing w:after="0" w:line="264" w:lineRule="auto"/>
        <w:jc w:val="both"/>
        <w:rPr>
          <w:sz w:val="24"/>
          <w:szCs w:val="24"/>
          <w:lang w:val="ru-RU"/>
        </w:rPr>
      </w:pPr>
      <w:r w:rsidRPr="007F59BC">
        <w:rPr>
          <w:rFonts w:ascii="Times New Roman" w:hAnsi="Times New Roman"/>
          <w:color w:val="000000"/>
          <w:sz w:val="24"/>
          <w:szCs w:val="24"/>
          <w:lang w:val="ru-RU"/>
        </w:rPr>
        <w:lastRenderedPageBreak/>
        <w:t>формирование умений объяснять явления с использованием физических знаний и научных доказательств;</w:t>
      </w:r>
    </w:p>
    <w:p w:rsidR="00613152" w:rsidRPr="007F59BC" w:rsidRDefault="008F0E3F">
      <w:pPr>
        <w:numPr>
          <w:ilvl w:val="0"/>
          <w:numId w:val="2"/>
        </w:numPr>
        <w:spacing w:after="0" w:line="264" w:lineRule="auto"/>
        <w:jc w:val="both"/>
        <w:rPr>
          <w:sz w:val="24"/>
          <w:szCs w:val="24"/>
          <w:lang w:val="ru-RU"/>
        </w:rPr>
      </w:pPr>
      <w:r w:rsidRPr="007F59BC">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13152" w:rsidRPr="007F59BC" w:rsidRDefault="008F0E3F">
      <w:pPr>
        <w:numPr>
          <w:ilvl w:val="0"/>
          <w:numId w:val="3"/>
        </w:numPr>
        <w:spacing w:after="0" w:line="264" w:lineRule="auto"/>
        <w:jc w:val="both"/>
        <w:rPr>
          <w:sz w:val="24"/>
          <w:szCs w:val="24"/>
          <w:lang w:val="ru-RU"/>
        </w:rPr>
      </w:pPr>
      <w:r w:rsidRPr="007F59BC">
        <w:rPr>
          <w:rFonts w:ascii="Times New Roman" w:hAnsi="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13152" w:rsidRPr="007F59BC" w:rsidRDefault="008F0E3F">
      <w:pPr>
        <w:numPr>
          <w:ilvl w:val="0"/>
          <w:numId w:val="3"/>
        </w:numPr>
        <w:spacing w:after="0" w:line="264" w:lineRule="auto"/>
        <w:jc w:val="both"/>
        <w:rPr>
          <w:sz w:val="24"/>
          <w:szCs w:val="24"/>
          <w:lang w:val="ru-RU"/>
        </w:rPr>
      </w:pPr>
      <w:r w:rsidRPr="007F59BC">
        <w:rPr>
          <w:rFonts w:ascii="Times New Roman" w:hAnsi="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13152" w:rsidRPr="007F59BC" w:rsidRDefault="008F0E3F">
      <w:pPr>
        <w:numPr>
          <w:ilvl w:val="0"/>
          <w:numId w:val="3"/>
        </w:numPr>
        <w:spacing w:after="0" w:line="264" w:lineRule="auto"/>
        <w:jc w:val="both"/>
        <w:rPr>
          <w:sz w:val="24"/>
          <w:szCs w:val="24"/>
          <w:lang w:val="ru-RU"/>
        </w:rPr>
      </w:pPr>
      <w:r w:rsidRPr="007F59BC">
        <w:rPr>
          <w:rFonts w:ascii="Times New Roman" w:hAnsi="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13152" w:rsidRPr="007F59BC" w:rsidRDefault="008F0E3F">
      <w:pPr>
        <w:numPr>
          <w:ilvl w:val="0"/>
          <w:numId w:val="3"/>
        </w:numPr>
        <w:spacing w:after="0" w:line="264" w:lineRule="auto"/>
        <w:jc w:val="both"/>
        <w:rPr>
          <w:sz w:val="24"/>
          <w:szCs w:val="24"/>
          <w:lang w:val="ru-RU"/>
        </w:rPr>
      </w:pPr>
      <w:r w:rsidRPr="007F59BC">
        <w:rPr>
          <w:rFonts w:ascii="Times New Roman" w:hAnsi="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13152" w:rsidRPr="007F59BC" w:rsidRDefault="008F0E3F">
      <w:pPr>
        <w:numPr>
          <w:ilvl w:val="0"/>
          <w:numId w:val="3"/>
        </w:numPr>
        <w:spacing w:after="0" w:line="264" w:lineRule="auto"/>
        <w:jc w:val="both"/>
        <w:rPr>
          <w:sz w:val="24"/>
          <w:szCs w:val="24"/>
          <w:lang w:val="ru-RU"/>
        </w:rPr>
      </w:pPr>
      <w:r w:rsidRPr="007F59BC">
        <w:rPr>
          <w:rFonts w:ascii="Times New Roman" w:hAnsi="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13152" w:rsidRPr="007F59BC" w:rsidRDefault="008F0E3F">
      <w:pPr>
        <w:numPr>
          <w:ilvl w:val="0"/>
          <w:numId w:val="3"/>
        </w:numPr>
        <w:spacing w:after="0" w:line="264" w:lineRule="auto"/>
        <w:jc w:val="both"/>
        <w:rPr>
          <w:sz w:val="24"/>
          <w:szCs w:val="24"/>
          <w:lang w:val="ru-RU"/>
        </w:rPr>
      </w:pPr>
      <w:r w:rsidRPr="007F59BC">
        <w:rPr>
          <w:rFonts w:ascii="Times New Roman" w:hAnsi="Times New Roman"/>
          <w:color w:val="000000"/>
          <w:sz w:val="24"/>
          <w:szCs w:val="24"/>
          <w:lang w:val="ru-RU"/>
        </w:rPr>
        <w:t>создание условий для развития умений проектно-исследовательской, творческой деятельности.</w:t>
      </w:r>
    </w:p>
    <w:p w:rsidR="00613152" w:rsidRPr="007F59BC" w:rsidRDefault="007F59BC" w:rsidP="007F59BC">
      <w:pPr>
        <w:spacing w:after="0" w:line="264" w:lineRule="auto"/>
        <w:jc w:val="both"/>
        <w:rPr>
          <w:sz w:val="24"/>
          <w:szCs w:val="24"/>
          <w:lang w:val="ru-RU"/>
        </w:rPr>
      </w:pPr>
      <w:r>
        <w:rPr>
          <w:rFonts w:ascii="Times New Roman" w:hAnsi="Times New Roman"/>
          <w:color w:val="000000"/>
          <w:sz w:val="24"/>
          <w:szCs w:val="24"/>
          <w:lang w:val="ru-RU"/>
        </w:rPr>
        <w:t xml:space="preserve"> Н</w:t>
      </w:r>
      <w:r w:rsidR="008F0E3F" w:rsidRPr="007F59BC">
        <w:rPr>
          <w:rFonts w:ascii="Times New Roman" w:hAnsi="Times New Roman"/>
          <w:color w:val="000000"/>
          <w:sz w:val="24"/>
          <w:szCs w:val="24"/>
          <w:lang w:val="ru-RU"/>
        </w:rPr>
        <w:t>а изучение физики (базовый уровень) на уровне среднего общего образования отводится 136 часов: в 10 классе – 68 часов (2 часа в неделю), в 11 классе – 68 часов (2 часа</w:t>
      </w:r>
      <w:r>
        <w:rPr>
          <w:rFonts w:ascii="Times New Roman" w:hAnsi="Times New Roman"/>
          <w:color w:val="000000"/>
          <w:sz w:val="24"/>
          <w:szCs w:val="24"/>
          <w:lang w:val="ru-RU"/>
        </w:rPr>
        <w:t xml:space="preserve"> </w:t>
      </w:r>
      <w:r w:rsidR="008F0E3F" w:rsidRPr="007F59BC">
        <w:rPr>
          <w:rFonts w:ascii="Times New Roman" w:hAnsi="Times New Roman"/>
          <w:color w:val="000000"/>
          <w:sz w:val="24"/>
          <w:szCs w:val="24"/>
          <w:lang w:val="ru-RU"/>
        </w:rPr>
        <w:t>в неделю).</w:t>
      </w:r>
      <w:r w:rsidR="008F0E3F" w:rsidRPr="007F59BC">
        <w:rPr>
          <w:sz w:val="24"/>
          <w:szCs w:val="24"/>
          <w:lang w:val="ru-RU"/>
        </w:rPr>
        <w:br/>
      </w:r>
      <w:bookmarkStart w:id="6" w:name="490f2411-5974-435e-ac25-4fd30bd3d382"/>
      <w:r w:rsidR="008F0E3F" w:rsidRPr="007F59BC">
        <w:rPr>
          <w:rFonts w:ascii="Times New Roman" w:hAnsi="Times New Roman"/>
          <w:color w:val="000000"/>
          <w:sz w:val="24"/>
          <w:szCs w:val="24"/>
          <w:lang w:val="ru-RU"/>
        </w:rPr>
        <w:t xml:space="preserve"> При проведении занятий и лабораторных и практический работ используется оборудование поставленное по проекту "Точка роста".</w:t>
      </w:r>
      <w:bookmarkEnd w:id="6"/>
      <w:r w:rsidR="008F0E3F" w:rsidRPr="007F59BC">
        <w:rPr>
          <w:rFonts w:ascii="Times New Roman" w:hAnsi="Times New Roman"/>
          <w:color w:val="000000"/>
          <w:sz w:val="24"/>
          <w:szCs w:val="24"/>
          <w:lang w:val="ru-RU"/>
        </w:rPr>
        <w:t>‌‌</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13152" w:rsidRPr="007F59BC" w:rsidRDefault="00613152">
      <w:pPr>
        <w:rPr>
          <w:sz w:val="24"/>
          <w:szCs w:val="24"/>
          <w:lang w:val="ru-RU"/>
        </w:rPr>
        <w:sectPr w:rsidR="00613152" w:rsidRPr="007F59BC">
          <w:pgSz w:w="11906" w:h="16383"/>
          <w:pgMar w:top="1134" w:right="850" w:bottom="1134" w:left="1701" w:header="720" w:footer="720" w:gutter="0"/>
          <w:cols w:space="720"/>
        </w:sectPr>
      </w:pPr>
    </w:p>
    <w:p w:rsidR="00613152" w:rsidRPr="007F59BC" w:rsidRDefault="008F0E3F">
      <w:pPr>
        <w:spacing w:after="0" w:line="264" w:lineRule="auto"/>
        <w:ind w:left="120"/>
        <w:jc w:val="both"/>
        <w:rPr>
          <w:sz w:val="24"/>
          <w:szCs w:val="24"/>
          <w:lang w:val="ru-RU"/>
        </w:rPr>
      </w:pPr>
      <w:bookmarkStart w:id="7" w:name="_Toc124426195"/>
      <w:bookmarkStart w:id="8" w:name="block-8826680"/>
      <w:bookmarkEnd w:id="5"/>
      <w:bookmarkEnd w:id="7"/>
      <w:r w:rsidRPr="007F59BC">
        <w:rPr>
          <w:rFonts w:ascii="Times New Roman" w:hAnsi="Times New Roman"/>
          <w:b/>
          <w:color w:val="000000"/>
          <w:sz w:val="24"/>
          <w:szCs w:val="24"/>
          <w:lang w:val="ru-RU"/>
        </w:rPr>
        <w:lastRenderedPageBreak/>
        <w:t xml:space="preserve">СОДЕРЖАНИЕ ОБУЧЕНИЯ </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10 КЛАСС</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1. Физика и методы научного познания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Аналоговые и цифровые измерительные приборы, компьютерные датчики.</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2. Механика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 xml:space="preserve">Тема 1. Кинематика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Свободное падение. Ускорение свободного падения.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Модель системы отсчёта, иллюстрация кинематических характеристик движения.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Преобразование движений с использованием простых механизмов.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Падение тел в воздухе и в разреженном пространстве.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Наблюдение движения тела, брошенного под углом к горизонту и горизонтально.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ускорения свободного падения.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Направление скорости при движении по окружности.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неравномерного движения с целью определения мгновенной скорости.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движения шарика в вязкой жидкости.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движения тела, брошенного горизонтально.</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2. Динамика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 xml:space="preserve">Принцип относительности Галилея. Первый закон Ньютона. Инерциальные системы отсчёта.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Закон всемирного тяготения. Сила тяжести. Первая космическая скорость.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Сила упругости. Закон Гука. Вес тела.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Поступательное и вращательное движение абсолютно твёрдого тела.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Момент силы относительно оси вращения. Плечо силы. Условия равновесия твёрдого тела.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подшипники, движение искусственных спутников.</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Явление инерции.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Сравнение масс взаимодействующих тел.</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Второй закон Ньютона.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сил.</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Сложение сил.</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Зависимость силы упругости от деформации.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Невесомость. Вес тела при ускоренном подъёме и падении.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Сравнение сил трения покоя, качения и скольжения.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Условия равновесия твёрдого тела. Виды равновесия.</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движения бруска по наклонной плоскости.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условий равновесия твёрдого тела, имеющего ось вращения.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3. Законы сохранения в механике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Работа силы. Мощность силы.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Кинетическая энергия материальной точки. Теорема об изменении кинетической энергии.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13152" w:rsidRPr="007F59BC" w:rsidRDefault="008F0E3F">
      <w:pPr>
        <w:spacing w:after="0" w:line="264" w:lineRule="auto"/>
        <w:ind w:firstLine="600"/>
        <w:jc w:val="both"/>
        <w:rPr>
          <w:sz w:val="24"/>
          <w:szCs w:val="24"/>
        </w:rPr>
      </w:pPr>
      <w:r w:rsidRPr="007F59BC">
        <w:rPr>
          <w:rFonts w:ascii="Times New Roman" w:hAnsi="Times New Roman"/>
          <w:color w:val="000000"/>
          <w:sz w:val="24"/>
          <w:szCs w:val="24"/>
          <w:lang w:val="ru-RU"/>
        </w:rPr>
        <w:t xml:space="preserve">Потенциальные и непотенциальные силы. Связь работы непотенциальных сил с изменением механической энергии системы тел. </w:t>
      </w:r>
      <w:r w:rsidRPr="007F59BC">
        <w:rPr>
          <w:rFonts w:ascii="Times New Roman" w:hAnsi="Times New Roman"/>
          <w:color w:val="000000"/>
          <w:sz w:val="24"/>
          <w:szCs w:val="24"/>
        </w:rPr>
        <w:t>Закон сохранения механической энергии.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Упругие и неупругие столкновения.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Закон сохранения импульса.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Реактивное движение.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Переход потенциальной энергии в кинетическую и обратно.</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lastRenderedPageBreak/>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Изучение абсолютно неупругого удара с помощью двух одинаковых нитяных маятников.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3. Молекулярная физика и термодинамика</w:t>
      </w:r>
    </w:p>
    <w:p w:rsidR="00613152" w:rsidRPr="003E5251"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 xml:space="preserve">Тема 1. </w:t>
      </w:r>
      <w:r w:rsidRPr="003E5251">
        <w:rPr>
          <w:rFonts w:ascii="Times New Roman" w:hAnsi="Times New Roman"/>
          <w:b/>
          <w:i/>
          <w:color w:val="000000"/>
          <w:sz w:val="24"/>
          <w:szCs w:val="24"/>
          <w:lang w:val="ru-RU"/>
        </w:rPr>
        <w:t>Основы молекулярно-кинетической теории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Тепловое равновесие. Температура и её измерение. Шкала температур Цельсия.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термометр, барометр.</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Опыты, доказывающие дискретное строение вещества, фотографии молекул органических соединений.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Опыты по диффузии жидкостей и газов.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Модель броуновского движения.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Модель опыта Штерна.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Опыты, доказывающие существование межмолекулярного взаимодействия.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Модель, иллюстрирующая природу давления газа на стенки сосуда.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Опыты, иллюстрирующие уравнение состояния идеального газа, изопроцессы.</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зависимости между параметрами состояния разреженного газа.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2. Основы термодинамики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Второй закон термодинамики. Необратимость процессов в природе.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lastRenderedPageBreak/>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Изменение внутренней энергии (температуры) тела при теплопередаче.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Опыт по адиабатному расширению воздуха (опыт с воздушным огнивом).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Модели паровой турбины, двигателя внутреннего сгорания, реактивного двигателя.</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удельной теплоёмкости.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3. Агрегатные состояния вещества. Фазовые переходы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Уравнение теплового баланса.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Свойства насыщенных паров.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Кипение при пониженном давлении.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Способы измерения влажности.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нагревания и плавления кристаллического вещества.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Демонстрация кристаллов.</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относительной влажности воздуха.</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4. Электродинамика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1. Электростатика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Устройство и принцип действия электрометра.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Взаимодействие наэлектризованных тел.</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Электрическое поле заряженных тел.</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Проводники в электростатическом поле.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Электростатическая защита.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Диэлектрики в электростатическом поле.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Энергия заряженного конденсатора.</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электроёмкости конденсатора.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2. Постоянный электрический ток. Токи в различных средах</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Напряжение. Закон Ома для участка цепи.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Работа электрического тока. Закон Джоуля–Ленца. Мощность электрического тока.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Электрический ток в вакууме. Свойства электронных пучков.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Полупроводники. Собственная и примесная проводимость полупроводников. Свойства </w:t>
      </w:r>
      <w:r w:rsidRPr="007F59BC">
        <w:rPr>
          <w:rFonts w:ascii="Times New Roman" w:hAnsi="Times New Roman"/>
          <w:color w:val="000000"/>
          <w:sz w:val="24"/>
          <w:szCs w:val="24"/>
        </w:rPr>
        <w:t>p</w:t>
      </w:r>
      <w:r w:rsidRPr="007F59BC">
        <w:rPr>
          <w:rFonts w:ascii="Times New Roman" w:hAnsi="Times New Roman"/>
          <w:color w:val="000000"/>
          <w:sz w:val="24"/>
          <w:szCs w:val="24"/>
          <w:lang w:val="ru-RU"/>
        </w:rPr>
        <w:t>–</w:t>
      </w:r>
      <w:r w:rsidRPr="007F59BC">
        <w:rPr>
          <w:rFonts w:ascii="Times New Roman" w:hAnsi="Times New Roman"/>
          <w:color w:val="000000"/>
          <w:sz w:val="24"/>
          <w:szCs w:val="24"/>
        </w:rPr>
        <w:t>n</w:t>
      </w:r>
      <w:r w:rsidRPr="007F59BC">
        <w:rPr>
          <w:rFonts w:ascii="Times New Roman" w:hAnsi="Times New Roman"/>
          <w:color w:val="000000"/>
          <w:sz w:val="24"/>
          <w:szCs w:val="24"/>
          <w:lang w:val="ru-RU"/>
        </w:rPr>
        <w:t>-перехода. Полупроводниковые приборы.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Электрический ток в газах. Самостоятельный и несамостоятельный разряд. Молния. Плазма.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силы тока и напряжения.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Смешанное соединение проводников.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Зависимость сопротивления металлов от температуры.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Проводимость электролитов.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Искровой разряд и проводимость воздуха.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Односторонняя проводимость диода.</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смешанного соединения резисторов.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Измерение электродвижущей силы источника тока и его внутреннего сопротивления.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электролиза.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lastRenderedPageBreak/>
        <w:t>Межпредметные связи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Межпредметные понятия</w:t>
      </w:r>
      <w:r w:rsidRPr="007F59BC">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Математика:</w:t>
      </w:r>
      <w:r w:rsidRPr="007F59BC">
        <w:rPr>
          <w:rFonts w:ascii="Times New Roman" w:hAnsi="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Биология:</w:t>
      </w:r>
      <w:r w:rsidRPr="007F59BC">
        <w:rPr>
          <w:rFonts w:ascii="Times New Roman" w:hAnsi="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Химия:</w:t>
      </w:r>
      <w:r w:rsidRPr="007F59BC">
        <w:rPr>
          <w:rFonts w:ascii="Times New Roman" w:hAnsi="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География:</w:t>
      </w:r>
      <w:r w:rsidRPr="007F59BC">
        <w:rPr>
          <w:rFonts w:ascii="Times New Roman" w:hAnsi="Times New Roman"/>
          <w:color w:val="000000"/>
          <w:sz w:val="24"/>
          <w:szCs w:val="24"/>
          <w:lang w:val="ru-RU"/>
        </w:rPr>
        <w:t xml:space="preserve"> влажность воздуха, ветры, барометр, термометр.</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Технология:</w:t>
      </w:r>
      <w:r w:rsidRPr="007F59BC">
        <w:rPr>
          <w:rFonts w:ascii="Times New Roman" w:hAnsi="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11 КЛАСС</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4. Электродинамика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3. Магнитное поле. Электромагнитная индукция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Сила Ампера, её модуль и направление.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Правило Ленца.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Индуктивность. Явление самоиндукции. Электродвижущая сила самоиндукции.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Энергия магнитного поля катушки с током.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Электромагнитное поле.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Опыт Эрстеда.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Отклонение электронного пучка магнитным полем.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Линии индукции магнитного поля.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Взаимодействие двух проводников с током.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Сила Ампера.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Действие силы Лоренца на ионы электролита.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Явление электромагнитной индукции.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Правило Ленца.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Зависимость электродвижущей силы индукции от скорости изменения магнитного потока.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Явление самоиндукции.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магнитного поля катушки с током.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действия постоянного магнита на рамку с током.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явления электромагнитной индукции.</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5. Колебания и волны</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1. Механические и электромагнитные колебания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параметров колебательной системы (пружинный или математический маятник).</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затухающих колебаний.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свойств вынужденных колебаний.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Наблюдение резонанса.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Свободные электромагнитные колебания.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Осциллограммы (зависимости силы тока и напряжения от времени) для электромагнитных колебаний.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Резонанс при последовательном соединении резистора, катушки индуктивности и конденсатора.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Модель линии электропередачи.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зависимости периода малых колебаний груза на нити от длины нити и массы груза.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2. Механические и электромагнитные волны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Звук. Скорость звука. Громкость звука. Высота тона. Тембр звука.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7F59BC">
        <w:rPr>
          <w:rFonts w:ascii="Times New Roman" w:hAnsi="Times New Roman"/>
          <w:color w:val="000000"/>
          <w:sz w:val="24"/>
          <w:szCs w:val="24"/>
        </w:rPr>
        <w:t>E</w:t>
      </w: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B</w:t>
      </w: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V</w:t>
      </w:r>
      <w:r w:rsidRPr="007F59BC">
        <w:rPr>
          <w:rFonts w:ascii="Times New Roman" w:hAnsi="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Шкала электромагнитных волн. Применение электромагнитных волн в технике и быту.</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Принципы радиосвязи и телевидения. Радиолокация.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Электромагнитное загрязнение окружающей среды.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Образование и распространение поперечных и продольных волн.</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Колеблющееся тело как источник звука.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отражения и преломления механических волн.</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интерференции и дифракции механических волн.</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Звуковой резонанс.</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связи громкости звука и высоты тона с амплитудой и частотой колебаний.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3. Оптика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Отражение света. Законы отражения света. Построение изображений в плоском зеркале.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Дисперсия света. Сложный состав белого света. Цвет.</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Пределы применимости геометрической оптики.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Поляризация света.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Прямолинейное распространение, отражение и преломление света. Оптические приборы.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Полное внутреннее отражение. Модель световода.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свойств изображений в линзах.</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Модели микроскопа, телескопа.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интерференции света.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дифракции света.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Наблюдение дисперсии света.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Получение спектра с помощью призмы.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Получение спектра с помощью дифракционной решётки.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поляризации света.</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Измерение показателя преломления стекла.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свойств изображений в линзах.</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дисперсии света.</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6. Основы специальной теории относительности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Относительность одновременности. Замедление времени и сокращение длины.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Энергия и импульс релятивистской частицы.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Связь массы с энергией и импульсом релятивистской частицы. Энергия покоя.</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7. Квантовая физика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1. Элементы квантовой оптики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Фотоны. Формула Планка связи энергии фотона с его частотой. Энергия и импульс фотона.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Давление света. Опыты П. Н. Лебедева.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Химическое действие света.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Фотоэффект на установке с цинковой пластиной.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Исследование законов внешнего фотоэффекта.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Светодиод.</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Солнечная батарея.</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2. Строение атома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Модель атома Томсона. Опыты Резерфорда по рассеянию </w:t>
      </w:r>
      <w:r w:rsidRPr="007F59BC">
        <w:rPr>
          <w:rFonts w:ascii="Times New Roman" w:hAnsi="Times New Roman"/>
          <w:color w:val="000000"/>
          <w:sz w:val="24"/>
          <w:szCs w:val="24"/>
        </w:rPr>
        <w:t>α</w:t>
      </w:r>
      <w:r w:rsidRPr="007F59BC">
        <w:rPr>
          <w:rFonts w:ascii="Times New Roman" w:hAnsi="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Волновые свойства частиц. Волны де Бройля. Корпускулярно-волновой дуализм.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Спонтанное и вынужденное излучение.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Модель опыта Резерфорда.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Определение длины волны лазера.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линейчатых спектров излучения.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Лазер.</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Наблюдение линейчатого спектра.</w:t>
      </w:r>
    </w:p>
    <w:p w:rsidR="00613152" w:rsidRPr="007F59BC" w:rsidRDefault="008F0E3F">
      <w:pPr>
        <w:spacing w:after="0" w:line="264" w:lineRule="auto"/>
        <w:ind w:firstLine="600"/>
        <w:jc w:val="both"/>
        <w:rPr>
          <w:sz w:val="24"/>
          <w:szCs w:val="24"/>
          <w:lang w:val="ru-RU"/>
        </w:rPr>
      </w:pPr>
      <w:r w:rsidRPr="007F59BC">
        <w:rPr>
          <w:rFonts w:ascii="Times New Roman" w:hAnsi="Times New Roman"/>
          <w:b/>
          <w:i/>
          <w:color w:val="000000"/>
          <w:sz w:val="24"/>
          <w:szCs w:val="24"/>
          <w:lang w:val="ru-RU"/>
        </w:rPr>
        <w:t>Тема 3. Атомное ядро</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Альфа-распад. Электронный и позитронный бета-распад. Гамма-излучение. Закон радиоактивного распада.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Энергия связи нуклонов в ядре. Ядерные силы. Дефект массы ядра.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Ядерные реакции. Деление и синтез ядер.</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Элементарные частицы. Открытие позитрона.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Методы наблюдения и регистрации элементарных частиц.</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Фундаментальные взаимодействия. Единство физической картины мира.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Демонстрации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Счётчик ионизирующих частиц.</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Ученический эксперимент, лабораторные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Исследование треков частиц (по готовым фотографиям).</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Раздел 8. Элементы астрономии и астрофизики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Этапы развития астрономии. Прикладное и мировоззренческое значение астрономии.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Вид звёздного неба. Созвездия, яркие звёзды, планеты, их видимое движение.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Солнечная система.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Масштабная структура Вселенной. Метагалактика.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Нерешённые проблемы астрономии.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Ученические наблюдения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Наблюдения в телескоп Луны, планет, Млечного Пути.</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Обобщающее повторение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Межпредметные связи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Межпредметные понятия</w:t>
      </w:r>
      <w:r w:rsidRPr="007F59BC">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Математика:</w:t>
      </w:r>
      <w:r w:rsidRPr="007F59BC">
        <w:rPr>
          <w:rFonts w:ascii="Times New Roman" w:hAnsi="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Биология:</w:t>
      </w:r>
      <w:r w:rsidRPr="007F59BC">
        <w:rPr>
          <w:rFonts w:ascii="Times New Roman" w:hAnsi="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Химия:</w:t>
      </w:r>
      <w:r w:rsidRPr="007F59BC">
        <w:rPr>
          <w:rFonts w:ascii="Times New Roman" w:hAnsi="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География:</w:t>
      </w:r>
      <w:r w:rsidRPr="007F59BC">
        <w:rPr>
          <w:rFonts w:ascii="Times New Roman" w:hAnsi="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i/>
          <w:color w:val="000000"/>
          <w:sz w:val="24"/>
          <w:szCs w:val="24"/>
          <w:lang w:val="ru-RU"/>
        </w:rPr>
        <w:t>Технология:</w:t>
      </w:r>
      <w:r w:rsidRPr="007F59BC">
        <w:rPr>
          <w:rFonts w:ascii="Times New Roman" w:hAnsi="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13152" w:rsidRPr="007F59BC" w:rsidRDefault="00613152">
      <w:pPr>
        <w:rPr>
          <w:sz w:val="24"/>
          <w:szCs w:val="24"/>
          <w:lang w:val="ru-RU"/>
        </w:rPr>
        <w:sectPr w:rsidR="00613152" w:rsidRPr="007F59BC">
          <w:pgSz w:w="11906" w:h="16383"/>
          <w:pgMar w:top="1134" w:right="850" w:bottom="1134" w:left="1701" w:header="720" w:footer="720" w:gutter="0"/>
          <w:cols w:space="720"/>
        </w:sectPr>
      </w:pPr>
    </w:p>
    <w:p w:rsidR="00613152" w:rsidRPr="007F59BC" w:rsidRDefault="00613152">
      <w:pPr>
        <w:spacing w:after="0" w:line="264" w:lineRule="auto"/>
        <w:ind w:left="120"/>
        <w:jc w:val="both"/>
        <w:rPr>
          <w:sz w:val="24"/>
          <w:szCs w:val="24"/>
          <w:lang w:val="ru-RU"/>
        </w:rPr>
      </w:pPr>
      <w:bookmarkStart w:id="9" w:name="block-8826682"/>
      <w:bookmarkEnd w:id="8"/>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ПЛАНИРУЕМЫЕ РЕЗУЛЬТАТЫ ОСВОЕНИЯ ПРОГРАММЫ ПО ФИЗИКЕ НА УРОВНЕ СРЕДНЕГО ОБЩЕГО ОБРАЗОВАНИЯ</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13152" w:rsidRPr="007F59BC" w:rsidRDefault="00613152">
      <w:pPr>
        <w:spacing w:after="0"/>
        <w:ind w:left="120"/>
        <w:rPr>
          <w:sz w:val="24"/>
          <w:szCs w:val="24"/>
          <w:lang w:val="ru-RU"/>
        </w:rPr>
      </w:pPr>
      <w:bookmarkStart w:id="10" w:name="_Toc138345808"/>
      <w:bookmarkEnd w:id="10"/>
    </w:p>
    <w:p w:rsidR="00613152" w:rsidRPr="007F59BC" w:rsidRDefault="008F0E3F">
      <w:pPr>
        <w:spacing w:after="0"/>
        <w:ind w:left="120"/>
        <w:rPr>
          <w:sz w:val="24"/>
          <w:szCs w:val="24"/>
          <w:lang w:val="ru-RU"/>
        </w:rPr>
      </w:pPr>
      <w:r w:rsidRPr="007F59BC">
        <w:rPr>
          <w:rFonts w:ascii="Times New Roman" w:hAnsi="Times New Roman"/>
          <w:b/>
          <w:color w:val="000000"/>
          <w:sz w:val="24"/>
          <w:szCs w:val="24"/>
          <w:lang w:val="ru-RU"/>
        </w:rPr>
        <w:t>ЛИЧНОСТНЫЕ РЕЗУЛЬТАТЫ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1) гражданского воспитания: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готовность к гуманитарной и волонтёрской деятельности;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2)</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патриотического воспитания: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3)</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духовно-нравственного воспитания: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сформированность нравственного сознания, этического поведения;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осознание личного вклада в построение устойчивого будущего;</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4)</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эстетического воспитания: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5)</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трудового воспитания: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6)</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экологического воспитания: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 xml:space="preserve">сформированность экологической культуры, осознание глобального характера экологических проблем;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613152" w:rsidRPr="007F59BC" w:rsidRDefault="008F0E3F">
      <w:pPr>
        <w:spacing w:after="0" w:line="264" w:lineRule="auto"/>
        <w:ind w:firstLine="600"/>
        <w:jc w:val="both"/>
        <w:rPr>
          <w:sz w:val="24"/>
          <w:szCs w:val="24"/>
          <w:lang w:val="ru-RU"/>
        </w:rPr>
      </w:pPr>
      <w:r w:rsidRPr="007F59BC">
        <w:rPr>
          <w:rFonts w:ascii="Times New Roman" w:hAnsi="Times New Roman"/>
          <w:b/>
          <w:color w:val="000000"/>
          <w:sz w:val="24"/>
          <w:szCs w:val="24"/>
          <w:lang w:val="ru-RU"/>
        </w:rPr>
        <w:t>7)</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ценности научного познания: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13152" w:rsidRPr="007F59BC" w:rsidRDefault="00613152">
      <w:pPr>
        <w:spacing w:after="0"/>
        <w:ind w:left="120"/>
        <w:rPr>
          <w:sz w:val="24"/>
          <w:szCs w:val="24"/>
          <w:lang w:val="ru-RU"/>
        </w:rPr>
      </w:pPr>
      <w:bookmarkStart w:id="11" w:name="_Toc138345809"/>
      <w:bookmarkEnd w:id="11"/>
    </w:p>
    <w:p w:rsidR="00613152" w:rsidRPr="007F59BC" w:rsidRDefault="008F0E3F">
      <w:pPr>
        <w:spacing w:after="0"/>
        <w:ind w:left="120"/>
        <w:rPr>
          <w:sz w:val="24"/>
          <w:szCs w:val="24"/>
          <w:lang w:val="ru-RU"/>
        </w:rPr>
      </w:pPr>
      <w:r w:rsidRPr="007F59BC">
        <w:rPr>
          <w:rFonts w:ascii="Times New Roman" w:hAnsi="Times New Roman"/>
          <w:b/>
          <w:color w:val="000000"/>
          <w:sz w:val="24"/>
          <w:szCs w:val="24"/>
          <w:lang w:val="ru-RU"/>
        </w:rPr>
        <w:t>МЕТАПРЕДМЕТНЫЕ РЕЗУЛЬТАТЫ</w:t>
      </w:r>
    </w:p>
    <w:p w:rsidR="00613152" w:rsidRPr="007F59BC" w:rsidRDefault="00613152">
      <w:pPr>
        <w:spacing w:after="0"/>
        <w:ind w:left="120"/>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Познавательные универсальные учебные действия</w:t>
      </w: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Базовые логические действия: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определять цели деятельности, задавать параметры и критерии их достижения;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развивать креативное мышление при решении жизненных проблем.</w:t>
      </w: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Базовые исследовательские действия</w:t>
      </w:r>
      <w:r w:rsidRPr="007F59BC">
        <w:rPr>
          <w:rFonts w:ascii="Times New Roman" w:hAnsi="Times New Roman"/>
          <w:color w:val="000000"/>
          <w:sz w:val="24"/>
          <w:szCs w:val="24"/>
          <w:lang w:val="ru-RU"/>
        </w:rPr>
        <w:t>:</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давать оценку новым ситуациям, оценивать приобретённый опыт;</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 xml:space="preserve">уметь интегрировать знания из разных предметных областей;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выдвигать новые идеи, предлагать оригинальные подходы и решения;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ставить проблемы и задачи, допускающие альтернативные решения.</w:t>
      </w: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Работа с информацией: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оценивать достоверность информации;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Коммуникативные универсальные учебные действия: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осуществлять общение на уроках физики и во вне­урочной деятельности;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распознавать предпосылки конфликтных ситуаций и смягчать конфликты;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понимать и использовать преимущества командной и индивидуальной работы;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613152" w:rsidRPr="007F59BC" w:rsidRDefault="00613152">
      <w:pPr>
        <w:spacing w:after="0" w:line="264" w:lineRule="auto"/>
        <w:ind w:left="120"/>
        <w:jc w:val="both"/>
        <w:rPr>
          <w:sz w:val="24"/>
          <w:szCs w:val="24"/>
          <w:lang w:val="ru-RU"/>
        </w:rPr>
      </w:pP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Регулятивные универсальные учебные действия</w:t>
      </w: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Самоорганизация: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давать оценку новым ситуациям;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расширять рамки учебного предмета на основе личных предпочтений;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оценивать приобретённый опыт;</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способствовать формированию и проявлению эрудиции в области физики, постоянно повышать свой образовательный и культурный уровень.</w:t>
      </w:r>
    </w:p>
    <w:p w:rsidR="00613152" w:rsidRPr="007F59BC" w:rsidRDefault="008F0E3F">
      <w:pPr>
        <w:spacing w:after="0" w:line="264" w:lineRule="auto"/>
        <w:ind w:left="120"/>
        <w:jc w:val="both"/>
        <w:rPr>
          <w:sz w:val="24"/>
          <w:szCs w:val="24"/>
          <w:lang w:val="ru-RU"/>
        </w:rPr>
      </w:pPr>
      <w:r w:rsidRPr="007F59BC">
        <w:rPr>
          <w:rFonts w:ascii="Times New Roman" w:hAnsi="Times New Roman"/>
          <w:b/>
          <w:color w:val="000000"/>
          <w:sz w:val="24"/>
          <w:szCs w:val="24"/>
          <w:lang w:val="ru-RU"/>
        </w:rPr>
        <w:t>Самоконтроль, эмоциональный интеллект:</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использовать приёмы рефлексии для оценки ситуации, выбора верного решения;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уметь оценивать риски и своевременно принимать решения по их снижению;</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принимать мотивы и аргументы других при анализе результатов деятельности;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принимать себя, понимая свои недостатки и достоинства;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признавать своё право и право других на ошибки.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13152" w:rsidRPr="007F59BC" w:rsidRDefault="00613152">
      <w:pPr>
        <w:spacing w:after="0"/>
        <w:ind w:left="120"/>
        <w:rPr>
          <w:sz w:val="24"/>
          <w:szCs w:val="24"/>
          <w:lang w:val="ru-RU"/>
        </w:rPr>
      </w:pPr>
      <w:bookmarkStart w:id="12" w:name="_Toc138345810"/>
      <w:bookmarkStart w:id="13" w:name="_Toc134720971"/>
      <w:bookmarkEnd w:id="12"/>
      <w:bookmarkEnd w:id="13"/>
    </w:p>
    <w:p w:rsidR="00613152" w:rsidRPr="007F59BC" w:rsidRDefault="00613152">
      <w:pPr>
        <w:spacing w:after="0"/>
        <w:ind w:left="120"/>
        <w:rPr>
          <w:sz w:val="24"/>
          <w:szCs w:val="24"/>
          <w:lang w:val="ru-RU"/>
        </w:rPr>
      </w:pPr>
    </w:p>
    <w:p w:rsidR="00613152" w:rsidRPr="007F59BC" w:rsidRDefault="008F0E3F">
      <w:pPr>
        <w:spacing w:after="0"/>
        <w:ind w:left="120"/>
        <w:rPr>
          <w:sz w:val="24"/>
          <w:szCs w:val="24"/>
          <w:lang w:val="ru-RU"/>
        </w:rPr>
      </w:pPr>
      <w:r w:rsidRPr="007F59BC">
        <w:rPr>
          <w:rFonts w:ascii="Times New Roman" w:hAnsi="Times New Roman"/>
          <w:b/>
          <w:color w:val="000000"/>
          <w:sz w:val="24"/>
          <w:szCs w:val="24"/>
          <w:lang w:val="ru-RU"/>
        </w:rPr>
        <w:t>ПРЕДМЕТНЫЕ РЕЗУЛЬТАТЫ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К концу обучения </w:t>
      </w:r>
      <w:r w:rsidRPr="007F59BC">
        <w:rPr>
          <w:rFonts w:ascii="Times New Roman" w:hAnsi="Times New Roman"/>
          <w:b/>
          <w:color w:val="000000"/>
          <w:sz w:val="24"/>
          <w:szCs w:val="24"/>
          <w:lang w:val="ru-RU"/>
        </w:rPr>
        <w:t>в 10 классе</w:t>
      </w:r>
      <w:r w:rsidRPr="007F59B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w:t>
      </w:r>
      <w:r w:rsidRPr="007F59BC">
        <w:rPr>
          <w:rFonts w:ascii="Times New Roman" w:hAnsi="Times New Roman"/>
          <w:color w:val="000000"/>
          <w:sz w:val="24"/>
          <w:szCs w:val="24"/>
          <w:lang w:val="ru-RU"/>
        </w:rPr>
        <w:lastRenderedPageBreak/>
        <w:t>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7F59BC">
        <w:rPr>
          <w:rFonts w:ascii="Times New Roman" w:hAnsi="Times New Roman"/>
          <w:color w:val="000000"/>
          <w:sz w:val="24"/>
          <w:szCs w:val="24"/>
        </w:rPr>
        <w:t>I</w:t>
      </w: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II</w:t>
      </w:r>
      <w:r w:rsidRPr="007F59BC">
        <w:rPr>
          <w:rFonts w:ascii="Times New Roman" w:hAnsi="Times New Roman"/>
          <w:color w:val="000000"/>
          <w:sz w:val="24"/>
          <w:szCs w:val="24"/>
          <w:lang w:val="ru-RU"/>
        </w:rPr>
        <w:t xml:space="preserve"> и </w:t>
      </w:r>
      <w:r w:rsidRPr="007F59BC">
        <w:rPr>
          <w:rFonts w:ascii="Times New Roman" w:hAnsi="Times New Roman"/>
          <w:color w:val="000000"/>
          <w:sz w:val="24"/>
          <w:szCs w:val="24"/>
        </w:rPr>
        <w:t>III</w:t>
      </w:r>
      <w:r w:rsidRPr="007F59BC">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 xml:space="preserve">К концу обучения </w:t>
      </w:r>
      <w:r w:rsidRPr="007F59BC">
        <w:rPr>
          <w:rFonts w:ascii="Times New Roman" w:hAnsi="Times New Roman"/>
          <w:b/>
          <w:color w:val="000000"/>
          <w:sz w:val="24"/>
          <w:szCs w:val="24"/>
          <w:lang w:val="ru-RU"/>
        </w:rPr>
        <w:t>в 11 классе</w:t>
      </w:r>
      <w:r w:rsidRPr="007F59B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13152" w:rsidRPr="007F59BC" w:rsidRDefault="008F0E3F">
      <w:pPr>
        <w:spacing w:after="0" w:line="264" w:lineRule="auto"/>
        <w:ind w:firstLine="600"/>
        <w:jc w:val="both"/>
        <w:rPr>
          <w:sz w:val="24"/>
          <w:szCs w:val="24"/>
          <w:lang w:val="ru-RU"/>
        </w:rPr>
      </w:pPr>
      <w:r w:rsidRPr="007F59BC">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13152" w:rsidRPr="007F59BC" w:rsidRDefault="00613152">
      <w:pPr>
        <w:rPr>
          <w:sz w:val="24"/>
          <w:szCs w:val="24"/>
          <w:lang w:val="ru-RU"/>
        </w:rPr>
        <w:sectPr w:rsidR="00613152" w:rsidRPr="007F59BC">
          <w:pgSz w:w="11906" w:h="16383"/>
          <w:pgMar w:top="1134" w:right="850" w:bottom="1134" w:left="1701" w:header="720" w:footer="720" w:gutter="0"/>
          <w:cols w:space="720"/>
        </w:sectPr>
      </w:pPr>
    </w:p>
    <w:p w:rsidR="00613152" w:rsidRPr="007F59BC" w:rsidRDefault="008F0E3F">
      <w:pPr>
        <w:spacing w:after="0"/>
        <w:ind w:left="120"/>
        <w:rPr>
          <w:sz w:val="24"/>
          <w:szCs w:val="24"/>
        </w:rPr>
      </w:pPr>
      <w:bookmarkStart w:id="14" w:name="block-8826685"/>
      <w:bookmarkEnd w:id="9"/>
      <w:r w:rsidRPr="007F59BC">
        <w:rPr>
          <w:rFonts w:ascii="Times New Roman" w:hAnsi="Times New Roman"/>
          <w:b/>
          <w:color w:val="000000"/>
          <w:sz w:val="24"/>
          <w:szCs w:val="24"/>
          <w:lang w:val="ru-RU"/>
        </w:rPr>
        <w:lastRenderedPageBreak/>
        <w:t xml:space="preserve"> </w:t>
      </w:r>
      <w:r w:rsidRPr="007F59BC">
        <w:rPr>
          <w:rFonts w:ascii="Times New Roman" w:hAnsi="Times New Roman"/>
          <w:b/>
          <w:color w:val="000000"/>
          <w:sz w:val="24"/>
          <w:szCs w:val="24"/>
        </w:rPr>
        <w:t xml:space="preserve">ТЕМАТИЧЕСКОЕ ПЛАНИРОВАНИЕ </w:t>
      </w:r>
    </w:p>
    <w:p w:rsidR="00613152" w:rsidRPr="007F59BC" w:rsidRDefault="008F0E3F">
      <w:pPr>
        <w:spacing w:after="0"/>
        <w:ind w:left="120"/>
        <w:rPr>
          <w:sz w:val="24"/>
          <w:szCs w:val="24"/>
        </w:rPr>
      </w:pPr>
      <w:r w:rsidRPr="007F59BC">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5"/>
        <w:gridCol w:w="4326"/>
        <w:gridCol w:w="1557"/>
        <w:gridCol w:w="1841"/>
        <w:gridCol w:w="1910"/>
        <w:gridCol w:w="3023"/>
      </w:tblGrid>
      <w:tr w:rsidR="00613152" w:rsidRPr="007F59BC">
        <w:trPr>
          <w:trHeight w:val="144"/>
          <w:tblCellSpacing w:w="20" w:type="nil"/>
        </w:trPr>
        <w:tc>
          <w:tcPr>
            <w:tcW w:w="524" w:type="dxa"/>
            <w:vMerge w:val="restart"/>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 п/п </w:t>
            </w:r>
          </w:p>
          <w:p w:rsidR="00613152" w:rsidRPr="007F59BC" w:rsidRDefault="00613152">
            <w:pPr>
              <w:spacing w:after="0"/>
              <w:ind w:left="135"/>
              <w:rPr>
                <w:sz w:val="24"/>
                <w:szCs w:val="24"/>
              </w:rPr>
            </w:pPr>
          </w:p>
        </w:tc>
        <w:tc>
          <w:tcPr>
            <w:tcW w:w="2552" w:type="dxa"/>
            <w:vMerge w:val="restart"/>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Наименование разделов и тем программы </w:t>
            </w:r>
          </w:p>
          <w:p w:rsidR="00613152" w:rsidRPr="007F59BC" w:rsidRDefault="00613152">
            <w:pPr>
              <w:spacing w:after="0"/>
              <w:ind w:left="135"/>
              <w:rPr>
                <w:sz w:val="24"/>
                <w:szCs w:val="24"/>
              </w:rPr>
            </w:pPr>
          </w:p>
        </w:tc>
        <w:tc>
          <w:tcPr>
            <w:tcW w:w="0" w:type="auto"/>
            <w:gridSpan w:val="3"/>
            <w:tcMar>
              <w:top w:w="50" w:type="dxa"/>
              <w:left w:w="100" w:type="dxa"/>
            </w:tcMar>
            <w:vAlign w:val="center"/>
          </w:tcPr>
          <w:p w:rsidR="00613152" w:rsidRPr="007F59BC" w:rsidRDefault="008F0E3F">
            <w:pPr>
              <w:spacing w:after="0"/>
              <w:rPr>
                <w:sz w:val="24"/>
                <w:szCs w:val="24"/>
              </w:rPr>
            </w:pPr>
            <w:r w:rsidRPr="007F59BC">
              <w:rPr>
                <w:rFonts w:ascii="Times New Roman" w:hAnsi="Times New Roman"/>
                <w:b/>
                <w:color w:val="000000"/>
                <w:sz w:val="24"/>
                <w:szCs w:val="24"/>
              </w:rPr>
              <w:t>Количество часов</w:t>
            </w:r>
          </w:p>
        </w:tc>
        <w:tc>
          <w:tcPr>
            <w:tcW w:w="2765" w:type="dxa"/>
            <w:vMerge w:val="restart"/>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Электронные (цифровые) образовательные ресурсы </w:t>
            </w:r>
          </w:p>
          <w:p w:rsidR="00613152" w:rsidRPr="007F59BC" w:rsidRDefault="00613152">
            <w:pPr>
              <w:spacing w:after="0"/>
              <w:ind w:left="135"/>
              <w:rPr>
                <w:sz w:val="24"/>
                <w:szCs w:val="24"/>
              </w:rPr>
            </w:pPr>
          </w:p>
        </w:tc>
      </w:tr>
      <w:tr w:rsidR="00613152" w:rsidRPr="007F59BC">
        <w:trPr>
          <w:trHeight w:val="144"/>
          <w:tblCellSpacing w:w="20" w:type="nil"/>
        </w:trPr>
        <w:tc>
          <w:tcPr>
            <w:tcW w:w="0" w:type="auto"/>
            <w:vMerge/>
            <w:tcBorders>
              <w:top w:val="nil"/>
            </w:tcBorders>
            <w:tcMar>
              <w:top w:w="50" w:type="dxa"/>
              <w:left w:w="100" w:type="dxa"/>
            </w:tcMar>
          </w:tcPr>
          <w:p w:rsidR="00613152" w:rsidRPr="007F59BC" w:rsidRDefault="00613152">
            <w:pPr>
              <w:rPr>
                <w:sz w:val="24"/>
                <w:szCs w:val="24"/>
              </w:rPr>
            </w:pPr>
          </w:p>
        </w:tc>
        <w:tc>
          <w:tcPr>
            <w:tcW w:w="0" w:type="auto"/>
            <w:vMerge/>
            <w:tcBorders>
              <w:top w:val="nil"/>
            </w:tcBorders>
            <w:tcMar>
              <w:top w:w="50" w:type="dxa"/>
              <w:left w:w="100" w:type="dxa"/>
            </w:tcMar>
          </w:tcPr>
          <w:p w:rsidR="00613152" w:rsidRPr="007F59BC" w:rsidRDefault="00613152">
            <w:pPr>
              <w:rPr>
                <w:sz w:val="24"/>
                <w:szCs w:val="24"/>
              </w:rPr>
            </w:pPr>
          </w:p>
        </w:tc>
        <w:tc>
          <w:tcPr>
            <w:tcW w:w="1019"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Всего </w:t>
            </w:r>
          </w:p>
          <w:p w:rsidR="00613152" w:rsidRPr="007F59BC" w:rsidRDefault="00613152">
            <w:pPr>
              <w:spacing w:after="0"/>
              <w:ind w:left="135"/>
              <w:rPr>
                <w:sz w:val="24"/>
                <w:szCs w:val="24"/>
              </w:rPr>
            </w:pPr>
          </w:p>
        </w:tc>
        <w:tc>
          <w:tcPr>
            <w:tcW w:w="1749"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Контрольные работы </w:t>
            </w:r>
          </w:p>
          <w:p w:rsidR="00613152" w:rsidRPr="007F59BC" w:rsidRDefault="00613152">
            <w:pPr>
              <w:spacing w:after="0"/>
              <w:ind w:left="135"/>
              <w:rPr>
                <w:sz w:val="24"/>
                <w:szCs w:val="24"/>
              </w:rPr>
            </w:pPr>
          </w:p>
        </w:tc>
        <w:tc>
          <w:tcPr>
            <w:tcW w:w="183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Практические работы </w:t>
            </w:r>
          </w:p>
          <w:p w:rsidR="00613152" w:rsidRPr="007F59BC" w:rsidRDefault="00613152">
            <w:pPr>
              <w:spacing w:after="0"/>
              <w:ind w:left="135"/>
              <w:rPr>
                <w:sz w:val="24"/>
                <w:szCs w:val="24"/>
              </w:rPr>
            </w:pPr>
          </w:p>
        </w:tc>
        <w:tc>
          <w:tcPr>
            <w:tcW w:w="0" w:type="auto"/>
            <w:vMerge/>
            <w:tcBorders>
              <w:top w:val="nil"/>
            </w:tcBorders>
            <w:tcMar>
              <w:top w:w="50" w:type="dxa"/>
              <w:left w:w="100" w:type="dxa"/>
            </w:tcMar>
          </w:tcPr>
          <w:p w:rsidR="00613152" w:rsidRPr="007F59BC" w:rsidRDefault="00613152">
            <w:pPr>
              <w:rPr>
                <w:sz w:val="24"/>
                <w:szCs w:val="24"/>
              </w:rPr>
            </w:pPr>
          </w:p>
        </w:tc>
      </w:tr>
      <w:tr w:rsidR="00613152" w:rsidRPr="003E5251">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b/>
                <w:color w:val="000000"/>
                <w:sz w:val="24"/>
                <w:szCs w:val="24"/>
                <w:lang w:val="ru-RU"/>
              </w:rPr>
              <w:t>Раздел 1.</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ФИЗИКА И МЕТОДЫ НАУЧНОГО ПОЗНАНИЯ</w:t>
            </w:r>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1.1</w:t>
            </w:r>
          </w:p>
        </w:tc>
        <w:tc>
          <w:tcPr>
            <w:tcW w:w="2552"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Физика и методы научного познания</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 xml:space="preserve">2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8">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60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Раздел 2.</w:t>
            </w:r>
            <w:r w:rsidRPr="007F59BC">
              <w:rPr>
                <w:rFonts w:ascii="Times New Roman" w:hAnsi="Times New Roman"/>
                <w:color w:val="000000"/>
                <w:sz w:val="24"/>
                <w:szCs w:val="24"/>
              </w:rPr>
              <w:t xml:space="preserve"> </w:t>
            </w:r>
            <w:r w:rsidRPr="007F59BC">
              <w:rPr>
                <w:rFonts w:ascii="Times New Roman" w:hAnsi="Times New Roman"/>
                <w:b/>
                <w:color w:val="000000"/>
                <w:sz w:val="24"/>
                <w:szCs w:val="24"/>
              </w:rPr>
              <w:t>МЕХАНИКА</w:t>
            </w:r>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2.1</w:t>
            </w:r>
          </w:p>
        </w:tc>
        <w:tc>
          <w:tcPr>
            <w:tcW w:w="255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Кинематика</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5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9">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2.2</w:t>
            </w:r>
          </w:p>
        </w:tc>
        <w:tc>
          <w:tcPr>
            <w:tcW w:w="255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Динамика</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7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3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0">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2.3</w:t>
            </w:r>
          </w:p>
        </w:tc>
        <w:tc>
          <w:tcPr>
            <w:tcW w:w="255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Законы сохранения в механике</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6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1">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60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18 </w:t>
            </w:r>
          </w:p>
        </w:tc>
        <w:tc>
          <w:tcPr>
            <w:tcW w:w="0" w:type="auto"/>
            <w:gridSpan w:val="3"/>
            <w:tcMar>
              <w:top w:w="50" w:type="dxa"/>
              <w:left w:w="100" w:type="dxa"/>
            </w:tcMar>
            <w:vAlign w:val="center"/>
          </w:tcPr>
          <w:p w:rsidR="00613152" w:rsidRPr="007F59BC" w:rsidRDefault="00613152">
            <w:pPr>
              <w:rPr>
                <w:sz w:val="24"/>
                <w:szCs w:val="24"/>
              </w:rPr>
            </w:pPr>
          </w:p>
        </w:tc>
      </w:tr>
      <w:tr w:rsidR="00613152" w:rsidRPr="003E5251">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b/>
                <w:color w:val="000000"/>
                <w:sz w:val="24"/>
                <w:szCs w:val="24"/>
                <w:lang w:val="ru-RU"/>
              </w:rPr>
              <w:t>Раздел 3.</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МОЛЕКУЛЯРНАЯ ФИЗИКА И ТЕРМОДИНАМИКА</w:t>
            </w:r>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3.1</w:t>
            </w:r>
          </w:p>
        </w:tc>
        <w:tc>
          <w:tcPr>
            <w:tcW w:w="255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Основы молекулярно-кинетической теории</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9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2">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3.2</w:t>
            </w:r>
          </w:p>
        </w:tc>
        <w:tc>
          <w:tcPr>
            <w:tcW w:w="255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Основы термодинамики</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10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3">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3.3</w:t>
            </w:r>
          </w:p>
        </w:tc>
        <w:tc>
          <w:tcPr>
            <w:tcW w:w="2552"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 xml:space="preserve">5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4">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lastRenderedPageBreak/>
              <w:t>Итого по разделу</w:t>
            </w:r>
          </w:p>
        </w:tc>
        <w:tc>
          <w:tcPr>
            <w:tcW w:w="160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24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Раздел 4.</w:t>
            </w:r>
            <w:r w:rsidRPr="007F59BC">
              <w:rPr>
                <w:rFonts w:ascii="Times New Roman" w:hAnsi="Times New Roman"/>
                <w:color w:val="000000"/>
                <w:sz w:val="24"/>
                <w:szCs w:val="24"/>
              </w:rPr>
              <w:t xml:space="preserve"> </w:t>
            </w:r>
            <w:r w:rsidRPr="007F59BC">
              <w:rPr>
                <w:rFonts w:ascii="Times New Roman" w:hAnsi="Times New Roman"/>
                <w:b/>
                <w:color w:val="000000"/>
                <w:sz w:val="24"/>
                <w:szCs w:val="24"/>
              </w:rPr>
              <w:t>ЭЛЕКТРОДИНАМИКА</w:t>
            </w:r>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4.1</w:t>
            </w:r>
          </w:p>
        </w:tc>
        <w:tc>
          <w:tcPr>
            <w:tcW w:w="255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Электростатика</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10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5">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3E5251">
        <w:trPr>
          <w:trHeight w:val="144"/>
          <w:tblCellSpacing w:w="20" w:type="nil"/>
        </w:trPr>
        <w:tc>
          <w:tcPr>
            <w:tcW w:w="524"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4.2</w:t>
            </w:r>
          </w:p>
        </w:tc>
        <w:tc>
          <w:tcPr>
            <w:tcW w:w="2552"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 xml:space="preserve">12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 </w:t>
            </w:r>
          </w:p>
        </w:tc>
        <w:tc>
          <w:tcPr>
            <w:tcW w:w="2765"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6">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bf</w:t>
              </w:r>
              <w:r w:rsidRPr="007F59BC">
                <w:rPr>
                  <w:rFonts w:ascii="Times New Roman" w:hAnsi="Times New Roman"/>
                  <w:color w:val="0000FF"/>
                  <w:sz w:val="24"/>
                  <w:szCs w:val="24"/>
                  <w:u w:val="single"/>
                  <w:lang w:val="ru-RU"/>
                </w:rPr>
                <w:t>72</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60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22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Резервное время</w:t>
            </w:r>
          </w:p>
        </w:tc>
        <w:tc>
          <w:tcPr>
            <w:tcW w:w="160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 </w:t>
            </w:r>
          </w:p>
        </w:tc>
        <w:tc>
          <w:tcPr>
            <w:tcW w:w="1749" w:type="dxa"/>
            <w:tcMar>
              <w:top w:w="50" w:type="dxa"/>
              <w:left w:w="100" w:type="dxa"/>
            </w:tcMar>
            <w:vAlign w:val="center"/>
          </w:tcPr>
          <w:p w:rsidR="00613152" w:rsidRPr="007F59BC" w:rsidRDefault="00613152">
            <w:pPr>
              <w:spacing w:after="0"/>
              <w:ind w:left="135"/>
              <w:jc w:val="center"/>
              <w:rPr>
                <w:sz w:val="24"/>
                <w:szCs w:val="24"/>
              </w:rPr>
            </w:pPr>
          </w:p>
        </w:tc>
        <w:tc>
          <w:tcPr>
            <w:tcW w:w="1832" w:type="dxa"/>
            <w:tcMar>
              <w:top w:w="50" w:type="dxa"/>
              <w:left w:w="100" w:type="dxa"/>
            </w:tcMar>
            <w:vAlign w:val="center"/>
          </w:tcPr>
          <w:p w:rsidR="00613152" w:rsidRPr="007F59BC" w:rsidRDefault="00613152">
            <w:pPr>
              <w:spacing w:after="0"/>
              <w:ind w:left="135"/>
              <w:jc w:val="center"/>
              <w:rPr>
                <w:sz w:val="24"/>
                <w:szCs w:val="24"/>
              </w:rPr>
            </w:pPr>
          </w:p>
        </w:tc>
        <w:tc>
          <w:tcPr>
            <w:tcW w:w="2765" w:type="dxa"/>
            <w:tcMar>
              <w:top w:w="50" w:type="dxa"/>
              <w:left w:w="100" w:type="dxa"/>
            </w:tcMar>
            <w:vAlign w:val="center"/>
          </w:tcPr>
          <w:p w:rsidR="00613152" w:rsidRPr="007F59BC" w:rsidRDefault="00613152">
            <w:pPr>
              <w:spacing w:after="0"/>
              <w:ind w:left="135"/>
              <w:rPr>
                <w:sz w:val="24"/>
                <w:szCs w:val="24"/>
              </w:rPr>
            </w:pPr>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ОБЩЕЕ КОЛИЧЕСТВО ЧАСОВ ПО ПРОГРАММЕ</w:t>
            </w:r>
          </w:p>
        </w:tc>
        <w:tc>
          <w:tcPr>
            <w:tcW w:w="160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 xml:space="preserve">68 </w:t>
            </w:r>
          </w:p>
        </w:tc>
        <w:tc>
          <w:tcPr>
            <w:tcW w:w="174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3 </w:t>
            </w:r>
          </w:p>
        </w:tc>
        <w:tc>
          <w:tcPr>
            <w:tcW w:w="1832"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10 </w:t>
            </w:r>
          </w:p>
        </w:tc>
        <w:tc>
          <w:tcPr>
            <w:tcW w:w="2765" w:type="dxa"/>
            <w:tcMar>
              <w:top w:w="50" w:type="dxa"/>
              <w:left w:w="100" w:type="dxa"/>
            </w:tcMar>
            <w:vAlign w:val="center"/>
          </w:tcPr>
          <w:p w:rsidR="00613152" w:rsidRPr="007F59BC" w:rsidRDefault="00613152">
            <w:pPr>
              <w:rPr>
                <w:sz w:val="24"/>
                <w:szCs w:val="24"/>
              </w:rPr>
            </w:pPr>
          </w:p>
        </w:tc>
      </w:tr>
    </w:tbl>
    <w:p w:rsidR="00613152" w:rsidRPr="007F59BC" w:rsidRDefault="00613152">
      <w:pPr>
        <w:rPr>
          <w:sz w:val="24"/>
          <w:szCs w:val="24"/>
        </w:rPr>
        <w:sectPr w:rsidR="00613152" w:rsidRPr="007F59BC">
          <w:pgSz w:w="16383" w:h="11906" w:orient="landscape"/>
          <w:pgMar w:top="1134" w:right="850" w:bottom="1134" w:left="1701" w:header="720" w:footer="720" w:gutter="0"/>
          <w:cols w:space="720"/>
        </w:sectPr>
      </w:pPr>
    </w:p>
    <w:p w:rsidR="00613152" w:rsidRPr="007F59BC" w:rsidRDefault="008F0E3F">
      <w:pPr>
        <w:spacing w:after="0"/>
        <w:ind w:left="120"/>
        <w:rPr>
          <w:sz w:val="24"/>
          <w:szCs w:val="24"/>
        </w:rPr>
      </w:pPr>
      <w:r w:rsidRPr="007F59BC">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613152" w:rsidRPr="007F59BC">
        <w:trPr>
          <w:trHeight w:val="144"/>
          <w:tblCellSpacing w:w="20" w:type="nil"/>
        </w:trPr>
        <w:tc>
          <w:tcPr>
            <w:tcW w:w="501" w:type="dxa"/>
            <w:vMerge w:val="restart"/>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 п/п </w:t>
            </w:r>
          </w:p>
          <w:p w:rsidR="00613152" w:rsidRPr="007F59BC" w:rsidRDefault="00613152">
            <w:pPr>
              <w:spacing w:after="0"/>
              <w:ind w:left="135"/>
              <w:rPr>
                <w:sz w:val="24"/>
                <w:szCs w:val="24"/>
              </w:rPr>
            </w:pPr>
          </w:p>
        </w:tc>
        <w:tc>
          <w:tcPr>
            <w:tcW w:w="2992" w:type="dxa"/>
            <w:vMerge w:val="restart"/>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Наименование разделов и тем программы </w:t>
            </w:r>
          </w:p>
          <w:p w:rsidR="00613152" w:rsidRPr="007F59BC" w:rsidRDefault="00613152">
            <w:pPr>
              <w:spacing w:after="0"/>
              <w:ind w:left="135"/>
              <w:rPr>
                <w:sz w:val="24"/>
                <w:szCs w:val="24"/>
              </w:rPr>
            </w:pPr>
          </w:p>
        </w:tc>
        <w:tc>
          <w:tcPr>
            <w:tcW w:w="0" w:type="auto"/>
            <w:gridSpan w:val="3"/>
            <w:tcMar>
              <w:top w:w="50" w:type="dxa"/>
              <w:left w:w="100" w:type="dxa"/>
            </w:tcMar>
            <w:vAlign w:val="center"/>
          </w:tcPr>
          <w:p w:rsidR="00613152" w:rsidRPr="007F59BC" w:rsidRDefault="008F0E3F">
            <w:pPr>
              <w:spacing w:after="0"/>
              <w:rPr>
                <w:sz w:val="24"/>
                <w:szCs w:val="24"/>
              </w:rPr>
            </w:pPr>
            <w:r w:rsidRPr="007F59BC">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Электронные (цифровые) образовательные ресурсы </w:t>
            </w:r>
          </w:p>
          <w:p w:rsidR="00613152" w:rsidRPr="007F59BC" w:rsidRDefault="00613152">
            <w:pPr>
              <w:spacing w:after="0"/>
              <w:ind w:left="135"/>
              <w:rPr>
                <w:sz w:val="24"/>
                <w:szCs w:val="24"/>
              </w:rPr>
            </w:pPr>
          </w:p>
        </w:tc>
      </w:tr>
      <w:tr w:rsidR="00613152" w:rsidRPr="007F59BC">
        <w:trPr>
          <w:trHeight w:val="144"/>
          <w:tblCellSpacing w:w="20" w:type="nil"/>
        </w:trPr>
        <w:tc>
          <w:tcPr>
            <w:tcW w:w="0" w:type="auto"/>
            <w:vMerge/>
            <w:tcBorders>
              <w:top w:val="nil"/>
            </w:tcBorders>
            <w:tcMar>
              <w:top w:w="50" w:type="dxa"/>
              <w:left w:w="100" w:type="dxa"/>
            </w:tcMar>
          </w:tcPr>
          <w:p w:rsidR="00613152" w:rsidRPr="007F59BC" w:rsidRDefault="00613152">
            <w:pPr>
              <w:rPr>
                <w:sz w:val="24"/>
                <w:szCs w:val="24"/>
              </w:rPr>
            </w:pPr>
          </w:p>
        </w:tc>
        <w:tc>
          <w:tcPr>
            <w:tcW w:w="0" w:type="auto"/>
            <w:vMerge/>
            <w:tcBorders>
              <w:top w:val="nil"/>
            </w:tcBorders>
            <w:tcMar>
              <w:top w:w="50" w:type="dxa"/>
              <w:left w:w="100" w:type="dxa"/>
            </w:tcMar>
          </w:tcPr>
          <w:p w:rsidR="00613152" w:rsidRPr="007F59BC" w:rsidRDefault="00613152">
            <w:pPr>
              <w:rPr>
                <w:sz w:val="24"/>
                <w:szCs w:val="24"/>
              </w:rPr>
            </w:pPr>
          </w:p>
        </w:tc>
        <w:tc>
          <w:tcPr>
            <w:tcW w:w="977"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Всего </w:t>
            </w:r>
          </w:p>
          <w:p w:rsidR="00613152" w:rsidRPr="007F59BC" w:rsidRDefault="00613152">
            <w:pPr>
              <w:spacing w:after="0"/>
              <w:ind w:left="135"/>
              <w:rPr>
                <w:sz w:val="24"/>
                <w:szCs w:val="24"/>
              </w:rPr>
            </w:pPr>
          </w:p>
        </w:tc>
        <w:tc>
          <w:tcPr>
            <w:tcW w:w="1699"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Контрольные работы </w:t>
            </w:r>
          </w:p>
          <w:p w:rsidR="00613152" w:rsidRPr="007F59BC" w:rsidRDefault="00613152">
            <w:pPr>
              <w:spacing w:after="0"/>
              <w:ind w:left="135"/>
              <w:rPr>
                <w:sz w:val="24"/>
                <w:szCs w:val="24"/>
              </w:rPr>
            </w:pPr>
          </w:p>
        </w:tc>
        <w:tc>
          <w:tcPr>
            <w:tcW w:w="1787"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 xml:space="preserve">Практические работы </w:t>
            </w:r>
          </w:p>
          <w:p w:rsidR="00613152" w:rsidRPr="007F59BC" w:rsidRDefault="00613152">
            <w:pPr>
              <w:spacing w:after="0"/>
              <w:ind w:left="135"/>
              <w:rPr>
                <w:sz w:val="24"/>
                <w:szCs w:val="24"/>
              </w:rPr>
            </w:pPr>
          </w:p>
        </w:tc>
        <w:tc>
          <w:tcPr>
            <w:tcW w:w="0" w:type="auto"/>
            <w:vMerge/>
            <w:tcBorders>
              <w:top w:val="nil"/>
            </w:tcBorders>
            <w:tcMar>
              <w:top w:w="50" w:type="dxa"/>
              <w:left w:w="100" w:type="dxa"/>
            </w:tcMar>
          </w:tcPr>
          <w:p w:rsidR="00613152" w:rsidRPr="007F59BC" w:rsidRDefault="00613152">
            <w:pPr>
              <w:rPr>
                <w:sz w:val="24"/>
                <w:szCs w:val="24"/>
              </w:rPr>
            </w:pPr>
          </w:p>
        </w:tc>
      </w:tr>
      <w:tr w:rsidR="00613152" w:rsidRPr="007F59BC">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Раздел 1.</w:t>
            </w:r>
            <w:r w:rsidRPr="007F59BC">
              <w:rPr>
                <w:rFonts w:ascii="Times New Roman" w:hAnsi="Times New Roman"/>
                <w:color w:val="000000"/>
                <w:sz w:val="24"/>
                <w:szCs w:val="24"/>
              </w:rPr>
              <w:t xml:space="preserve"> </w:t>
            </w:r>
            <w:r w:rsidRPr="007F59BC">
              <w:rPr>
                <w:rFonts w:ascii="Times New Roman" w:hAnsi="Times New Roman"/>
                <w:b/>
                <w:color w:val="000000"/>
                <w:sz w:val="24"/>
                <w:szCs w:val="24"/>
              </w:rPr>
              <w:t>ЭЛЕКТРОДИНАМИКА</w:t>
            </w:r>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1.1</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Магнитное поле. Электромагнитная индукция</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11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7">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11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Раздел 2.</w:t>
            </w:r>
            <w:r w:rsidRPr="007F59BC">
              <w:rPr>
                <w:rFonts w:ascii="Times New Roman" w:hAnsi="Times New Roman"/>
                <w:color w:val="000000"/>
                <w:sz w:val="24"/>
                <w:szCs w:val="24"/>
              </w:rPr>
              <w:t xml:space="preserve"> </w:t>
            </w:r>
            <w:r w:rsidRPr="007F59BC">
              <w:rPr>
                <w:rFonts w:ascii="Times New Roman" w:hAnsi="Times New Roman"/>
                <w:b/>
                <w:color w:val="000000"/>
                <w:sz w:val="24"/>
                <w:szCs w:val="24"/>
              </w:rPr>
              <w:t>КОЛЕБАНИЯ И ВОЛНЫ</w:t>
            </w:r>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2.1</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Механические и электромагнитные колебания</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9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8">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2.2</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Механические и электромагнитные волны</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5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19">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2.3</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Оптика</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10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5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0">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24 </w:t>
            </w:r>
          </w:p>
        </w:tc>
        <w:tc>
          <w:tcPr>
            <w:tcW w:w="0" w:type="auto"/>
            <w:gridSpan w:val="3"/>
            <w:tcMar>
              <w:top w:w="50" w:type="dxa"/>
              <w:left w:w="100" w:type="dxa"/>
            </w:tcMar>
            <w:vAlign w:val="center"/>
          </w:tcPr>
          <w:p w:rsidR="00613152" w:rsidRPr="007F59BC" w:rsidRDefault="00613152">
            <w:pPr>
              <w:rPr>
                <w:sz w:val="24"/>
                <w:szCs w:val="24"/>
              </w:rPr>
            </w:pPr>
          </w:p>
        </w:tc>
      </w:tr>
      <w:tr w:rsidR="00613152" w:rsidRPr="003E5251">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b/>
                <w:color w:val="000000"/>
                <w:sz w:val="24"/>
                <w:szCs w:val="24"/>
                <w:lang w:val="ru-RU"/>
              </w:rPr>
              <w:t>Раздел 3.</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ОСНОВЫ СПЕЦИАЛЬНОЙ ТЕОРИИ ОТНОСИТЕЛЬНОСТИ</w:t>
            </w:r>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3.1</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Основы специальной теории относительности</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4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1">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4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Раздел 4.</w:t>
            </w:r>
            <w:r w:rsidRPr="007F59BC">
              <w:rPr>
                <w:rFonts w:ascii="Times New Roman" w:hAnsi="Times New Roman"/>
                <w:color w:val="000000"/>
                <w:sz w:val="24"/>
                <w:szCs w:val="24"/>
              </w:rPr>
              <w:t xml:space="preserve"> </w:t>
            </w:r>
            <w:r w:rsidRPr="007F59BC">
              <w:rPr>
                <w:rFonts w:ascii="Times New Roman" w:hAnsi="Times New Roman"/>
                <w:b/>
                <w:color w:val="000000"/>
                <w:sz w:val="24"/>
                <w:szCs w:val="24"/>
              </w:rPr>
              <w:t>КВАНТОВАЯ ФИЗИКА</w:t>
            </w:r>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4.1</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Элементы квантовой оптики</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6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2">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lastRenderedPageBreak/>
              <w:t>4.2</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Строение атома</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4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3">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4.3</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Атомное ядро</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5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4">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15 </w:t>
            </w:r>
          </w:p>
        </w:tc>
        <w:tc>
          <w:tcPr>
            <w:tcW w:w="0" w:type="auto"/>
            <w:gridSpan w:val="3"/>
            <w:tcMar>
              <w:top w:w="50" w:type="dxa"/>
              <w:left w:w="100" w:type="dxa"/>
            </w:tcMar>
            <w:vAlign w:val="center"/>
          </w:tcPr>
          <w:p w:rsidR="00613152" w:rsidRPr="007F59BC" w:rsidRDefault="00613152">
            <w:pPr>
              <w:rPr>
                <w:sz w:val="24"/>
                <w:szCs w:val="24"/>
              </w:rPr>
            </w:pPr>
          </w:p>
        </w:tc>
      </w:tr>
      <w:tr w:rsidR="00613152" w:rsidRPr="003E5251">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b/>
                <w:color w:val="000000"/>
                <w:sz w:val="24"/>
                <w:szCs w:val="24"/>
                <w:lang w:val="ru-RU"/>
              </w:rPr>
              <w:t>Раздел 5.</w:t>
            </w:r>
            <w:r w:rsidRPr="007F59BC">
              <w:rPr>
                <w:rFonts w:ascii="Times New Roman" w:hAnsi="Times New Roman"/>
                <w:color w:val="000000"/>
                <w:sz w:val="24"/>
                <w:szCs w:val="24"/>
                <w:lang w:val="ru-RU"/>
              </w:rPr>
              <w:t xml:space="preserve"> </w:t>
            </w:r>
            <w:r w:rsidRPr="007F59BC">
              <w:rPr>
                <w:rFonts w:ascii="Times New Roman" w:hAnsi="Times New Roman"/>
                <w:b/>
                <w:color w:val="000000"/>
                <w:sz w:val="24"/>
                <w:szCs w:val="24"/>
                <w:lang w:val="ru-RU"/>
              </w:rPr>
              <w:t>ЭЛЕМЕНТЫ АСТРОНОМИИ И АСТРОФИЗИКИ</w:t>
            </w:r>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5.1</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Элементы астрономии и астрофизики</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7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1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5">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7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6"/>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b/>
                <w:color w:val="000000"/>
                <w:sz w:val="24"/>
                <w:szCs w:val="24"/>
              </w:rPr>
              <w:t>Раздел 6.</w:t>
            </w:r>
            <w:r w:rsidRPr="007F59BC">
              <w:rPr>
                <w:rFonts w:ascii="Times New Roman" w:hAnsi="Times New Roman"/>
                <w:color w:val="000000"/>
                <w:sz w:val="24"/>
                <w:szCs w:val="24"/>
              </w:rPr>
              <w:t xml:space="preserve"> </w:t>
            </w:r>
            <w:r w:rsidRPr="007F59BC">
              <w:rPr>
                <w:rFonts w:ascii="Times New Roman" w:hAnsi="Times New Roman"/>
                <w:b/>
                <w:color w:val="000000"/>
                <w:sz w:val="24"/>
                <w:szCs w:val="24"/>
              </w:rPr>
              <w:t>ОБОБЩАЮЩЕЕ ПОВТОРЕНИЕ</w:t>
            </w:r>
          </w:p>
        </w:tc>
      </w:tr>
      <w:tr w:rsidR="00613152" w:rsidRPr="003E5251">
        <w:trPr>
          <w:trHeight w:val="144"/>
          <w:tblCellSpacing w:w="20" w:type="nil"/>
        </w:trPr>
        <w:tc>
          <w:tcPr>
            <w:tcW w:w="501" w:type="dxa"/>
            <w:tcMar>
              <w:top w:w="50" w:type="dxa"/>
              <w:left w:w="100" w:type="dxa"/>
            </w:tcMar>
            <w:vAlign w:val="center"/>
          </w:tcPr>
          <w:p w:rsidR="00613152" w:rsidRPr="007F59BC" w:rsidRDefault="008F0E3F">
            <w:pPr>
              <w:spacing w:after="0"/>
              <w:rPr>
                <w:sz w:val="24"/>
                <w:szCs w:val="24"/>
              </w:rPr>
            </w:pPr>
            <w:r w:rsidRPr="007F59BC">
              <w:rPr>
                <w:rFonts w:ascii="Times New Roman" w:hAnsi="Times New Roman"/>
                <w:color w:val="000000"/>
                <w:sz w:val="24"/>
                <w:szCs w:val="24"/>
              </w:rPr>
              <w:t>6.1</w:t>
            </w:r>
          </w:p>
        </w:tc>
        <w:tc>
          <w:tcPr>
            <w:tcW w:w="2992" w:type="dxa"/>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Обобщающее повторение</w:t>
            </w:r>
          </w:p>
        </w:tc>
        <w:tc>
          <w:tcPr>
            <w:tcW w:w="97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4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0 </w:t>
            </w:r>
          </w:p>
        </w:tc>
        <w:tc>
          <w:tcPr>
            <w:tcW w:w="2646" w:type="dxa"/>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 xml:space="preserve">Библиотека ЦОК </w:t>
            </w:r>
            <w:hyperlink r:id="rId26">
              <w:r w:rsidRPr="007F59BC">
                <w:rPr>
                  <w:rFonts w:ascii="Times New Roman" w:hAnsi="Times New Roman"/>
                  <w:color w:val="0000FF"/>
                  <w:sz w:val="24"/>
                  <w:szCs w:val="24"/>
                  <w:u w:val="single"/>
                </w:rPr>
                <w:t>https</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m</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edsoo</w:t>
              </w:r>
              <w:r w:rsidRPr="007F59BC">
                <w:rPr>
                  <w:rFonts w:ascii="Times New Roman" w:hAnsi="Times New Roman"/>
                  <w:color w:val="0000FF"/>
                  <w:sz w:val="24"/>
                  <w:szCs w:val="24"/>
                  <w:u w:val="single"/>
                  <w:lang w:val="ru-RU"/>
                </w:rPr>
                <w:t>.</w:t>
              </w:r>
              <w:r w:rsidRPr="007F59BC">
                <w:rPr>
                  <w:rFonts w:ascii="Times New Roman" w:hAnsi="Times New Roman"/>
                  <w:color w:val="0000FF"/>
                  <w:sz w:val="24"/>
                  <w:szCs w:val="24"/>
                  <w:u w:val="single"/>
                </w:rPr>
                <w:t>ru</w:t>
              </w:r>
              <w:r w:rsidRPr="007F59BC">
                <w:rPr>
                  <w:rFonts w:ascii="Times New Roman" w:hAnsi="Times New Roman"/>
                  <w:color w:val="0000FF"/>
                  <w:sz w:val="24"/>
                  <w:szCs w:val="24"/>
                  <w:u w:val="single"/>
                  <w:lang w:val="ru-RU"/>
                </w:rPr>
                <w:t>/7</w:t>
              </w:r>
              <w:r w:rsidRPr="007F59BC">
                <w:rPr>
                  <w:rFonts w:ascii="Times New Roman" w:hAnsi="Times New Roman"/>
                  <w:color w:val="0000FF"/>
                  <w:sz w:val="24"/>
                  <w:szCs w:val="24"/>
                  <w:u w:val="single"/>
                </w:rPr>
                <w:t>f</w:t>
              </w:r>
              <w:r w:rsidRPr="007F59BC">
                <w:rPr>
                  <w:rFonts w:ascii="Times New Roman" w:hAnsi="Times New Roman"/>
                  <w:color w:val="0000FF"/>
                  <w:sz w:val="24"/>
                  <w:szCs w:val="24"/>
                  <w:u w:val="single"/>
                  <w:lang w:val="ru-RU"/>
                </w:rPr>
                <w:t>41</w:t>
              </w:r>
              <w:r w:rsidRPr="007F59BC">
                <w:rPr>
                  <w:rFonts w:ascii="Times New Roman" w:hAnsi="Times New Roman"/>
                  <w:color w:val="0000FF"/>
                  <w:sz w:val="24"/>
                  <w:szCs w:val="24"/>
                  <w:u w:val="single"/>
                </w:rPr>
                <w:t>c</w:t>
              </w:r>
              <w:r w:rsidRPr="007F59BC">
                <w:rPr>
                  <w:rFonts w:ascii="Times New Roman" w:hAnsi="Times New Roman"/>
                  <w:color w:val="0000FF"/>
                  <w:sz w:val="24"/>
                  <w:szCs w:val="24"/>
                  <w:u w:val="single"/>
                  <w:lang w:val="ru-RU"/>
                </w:rPr>
                <w:t>97</w:t>
              </w:r>
              <w:r w:rsidRPr="007F59BC">
                <w:rPr>
                  <w:rFonts w:ascii="Times New Roman" w:hAnsi="Times New Roman"/>
                  <w:color w:val="0000FF"/>
                  <w:sz w:val="24"/>
                  <w:szCs w:val="24"/>
                  <w:u w:val="single"/>
                </w:rPr>
                <w:t>c</w:t>
              </w:r>
            </w:hyperlink>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Итого по разделу</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4 </w:t>
            </w:r>
          </w:p>
        </w:tc>
        <w:tc>
          <w:tcPr>
            <w:tcW w:w="0" w:type="auto"/>
            <w:gridSpan w:val="3"/>
            <w:tcMar>
              <w:top w:w="50" w:type="dxa"/>
              <w:left w:w="100" w:type="dxa"/>
            </w:tcMar>
            <w:vAlign w:val="center"/>
          </w:tcPr>
          <w:p w:rsidR="00613152" w:rsidRPr="007F59BC" w:rsidRDefault="00613152">
            <w:pPr>
              <w:rPr>
                <w:sz w:val="24"/>
                <w:szCs w:val="24"/>
              </w:rPr>
            </w:pPr>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rPr>
            </w:pPr>
            <w:r w:rsidRPr="007F59BC">
              <w:rPr>
                <w:rFonts w:ascii="Times New Roman" w:hAnsi="Times New Roman"/>
                <w:color w:val="000000"/>
                <w:sz w:val="24"/>
                <w:szCs w:val="24"/>
              </w:rPr>
              <w:t>Резервное время</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3 </w:t>
            </w:r>
          </w:p>
        </w:tc>
        <w:tc>
          <w:tcPr>
            <w:tcW w:w="1699" w:type="dxa"/>
            <w:tcMar>
              <w:top w:w="50" w:type="dxa"/>
              <w:left w:w="100" w:type="dxa"/>
            </w:tcMar>
            <w:vAlign w:val="center"/>
          </w:tcPr>
          <w:p w:rsidR="00613152" w:rsidRPr="007F59BC" w:rsidRDefault="00613152">
            <w:pPr>
              <w:spacing w:after="0"/>
              <w:ind w:left="135"/>
              <w:jc w:val="center"/>
              <w:rPr>
                <w:sz w:val="24"/>
                <w:szCs w:val="24"/>
              </w:rPr>
            </w:pPr>
          </w:p>
        </w:tc>
        <w:tc>
          <w:tcPr>
            <w:tcW w:w="1787" w:type="dxa"/>
            <w:tcMar>
              <w:top w:w="50" w:type="dxa"/>
              <w:left w:w="100" w:type="dxa"/>
            </w:tcMar>
            <w:vAlign w:val="center"/>
          </w:tcPr>
          <w:p w:rsidR="00613152" w:rsidRPr="007F59BC" w:rsidRDefault="00613152">
            <w:pPr>
              <w:spacing w:after="0"/>
              <w:ind w:left="135"/>
              <w:jc w:val="center"/>
              <w:rPr>
                <w:sz w:val="24"/>
                <w:szCs w:val="24"/>
              </w:rPr>
            </w:pPr>
          </w:p>
        </w:tc>
        <w:tc>
          <w:tcPr>
            <w:tcW w:w="2646" w:type="dxa"/>
            <w:tcMar>
              <w:top w:w="50" w:type="dxa"/>
              <w:left w:w="100" w:type="dxa"/>
            </w:tcMar>
            <w:vAlign w:val="center"/>
          </w:tcPr>
          <w:p w:rsidR="00613152" w:rsidRPr="007F59BC" w:rsidRDefault="00613152">
            <w:pPr>
              <w:spacing w:after="0"/>
              <w:ind w:left="135"/>
              <w:rPr>
                <w:sz w:val="24"/>
                <w:szCs w:val="24"/>
              </w:rPr>
            </w:pPr>
          </w:p>
        </w:tc>
      </w:tr>
      <w:tr w:rsidR="00613152" w:rsidRPr="007F59BC">
        <w:trPr>
          <w:trHeight w:val="144"/>
          <w:tblCellSpacing w:w="20" w:type="nil"/>
        </w:trPr>
        <w:tc>
          <w:tcPr>
            <w:tcW w:w="0" w:type="auto"/>
            <w:gridSpan w:val="2"/>
            <w:tcMar>
              <w:top w:w="50" w:type="dxa"/>
              <w:left w:w="100" w:type="dxa"/>
            </w:tcMar>
            <w:vAlign w:val="center"/>
          </w:tcPr>
          <w:p w:rsidR="00613152" w:rsidRPr="007F59BC" w:rsidRDefault="008F0E3F">
            <w:pPr>
              <w:spacing w:after="0"/>
              <w:ind w:left="135"/>
              <w:rPr>
                <w:sz w:val="24"/>
                <w:szCs w:val="24"/>
                <w:lang w:val="ru-RU"/>
              </w:rPr>
            </w:pPr>
            <w:r w:rsidRPr="007F59BC">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 xml:space="preserve">68 </w:t>
            </w:r>
          </w:p>
        </w:tc>
        <w:tc>
          <w:tcPr>
            <w:tcW w:w="1699"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4 </w:t>
            </w:r>
          </w:p>
        </w:tc>
        <w:tc>
          <w:tcPr>
            <w:tcW w:w="1787" w:type="dxa"/>
            <w:tcMar>
              <w:top w:w="50" w:type="dxa"/>
              <w:left w:w="100" w:type="dxa"/>
            </w:tcMar>
            <w:vAlign w:val="center"/>
          </w:tcPr>
          <w:p w:rsidR="00613152" w:rsidRPr="007F59BC" w:rsidRDefault="008F0E3F">
            <w:pPr>
              <w:spacing w:after="0"/>
              <w:ind w:left="135"/>
              <w:jc w:val="center"/>
              <w:rPr>
                <w:sz w:val="24"/>
                <w:szCs w:val="24"/>
              </w:rPr>
            </w:pPr>
            <w:r w:rsidRPr="007F59BC">
              <w:rPr>
                <w:rFonts w:ascii="Times New Roman" w:hAnsi="Times New Roman"/>
                <w:color w:val="000000"/>
                <w:sz w:val="24"/>
                <w:szCs w:val="24"/>
              </w:rPr>
              <w:t xml:space="preserve"> 8 </w:t>
            </w:r>
          </w:p>
        </w:tc>
        <w:tc>
          <w:tcPr>
            <w:tcW w:w="2646" w:type="dxa"/>
            <w:tcMar>
              <w:top w:w="50" w:type="dxa"/>
              <w:left w:w="100" w:type="dxa"/>
            </w:tcMar>
            <w:vAlign w:val="center"/>
          </w:tcPr>
          <w:p w:rsidR="00613152" w:rsidRPr="007F59BC" w:rsidRDefault="00613152">
            <w:pPr>
              <w:rPr>
                <w:sz w:val="24"/>
                <w:szCs w:val="24"/>
              </w:rPr>
            </w:pPr>
          </w:p>
        </w:tc>
      </w:tr>
    </w:tbl>
    <w:p w:rsidR="003E5251" w:rsidRDefault="003E5251"/>
    <w:p w:rsidR="003E5251" w:rsidRDefault="003E5251" w:rsidP="003E5251">
      <w:pPr>
        <w:tabs>
          <w:tab w:val="left" w:pos="12945"/>
        </w:tabs>
      </w:pPr>
      <w:r>
        <w:tab/>
      </w:r>
    </w:p>
    <w:p w:rsidR="00613152" w:rsidRDefault="00613152">
      <w:pPr>
        <w:sectPr w:rsidR="00613152">
          <w:pgSz w:w="16383" w:h="11906" w:orient="landscape"/>
          <w:pgMar w:top="1134" w:right="850" w:bottom="1134" w:left="1701" w:header="720" w:footer="720" w:gutter="0"/>
          <w:cols w:space="720"/>
        </w:sectPr>
      </w:pPr>
    </w:p>
    <w:p w:rsidR="00613152" w:rsidRPr="003E5251" w:rsidRDefault="008F0E3F">
      <w:pPr>
        <w:spacing w:after="0"/>
        <w:ind w:left="120"/>
        <w:rPr>
          <w:sz w:val="24"/>
          <w:szCs w:val="24"/>
          <w:lang w:val="ru-RU"/>
        </w:rPr>
      </w:pPr>
      <w:bookmarkStart w:id="15" w:name="block-8826688"/>
      <w:bookmarkEnd w:id="14"/>
      <w:r w:rsidRPr="003E5251">
        <w:rPr>
          <w:rFonts w:ascii="Times New Roman" w:hAnsi="Times New Roman"/>
          <w:b/>
          <w:color w:val="000000"/>
          <w:sz w:val="24"/>
          <w:szCs w:val="24"/>
          <w:lang w:val="ru-RU"/>
        </w:rPr>
        <w:lastRenderedPageBreak/>
        <w:t>УЧЕБНО-МЕТОДИЧЕСКОЕ ОБЕСПЕЧЕНИЕ ОБРАЗОВАТЕЛЬНОГО ПРОЦЕССА</w:t>
      </w:r>
    </w:p>
    <w:p w:rsidR="00613152" w:rsidRPr="003E5251" w:rsidRDefault="008F0E3F">
      <w:pPr>
        <w:spacing w:after="0" w:line="480" w:lineRule="auto"/>
        <w:ind w:left="120"/>
        <w:rPr>
          <w:sz w:val="24"/>
          <w:szCs w:val="24"/>
          <w:lang w:val="ru-RU"/>
        </w:rPr>
      </w:pPr>
      <w:r w:rsidRPr="003E5251">
        <w:rPr>
          <w:rFonts w:ascii="Times New Roman" w:hAnsi="Times New Roman"/>
          <w:b/>
          <w:color w:val="000000"/>
          <w:sz w:val="24"/>
          <w:szCs w:val="24"/>
          <w:lang w:val="ru-RU"/>
        </w:rPr>
        <w:t>ОБЯЗАТЕЛЬНЫЕ УЧЕБНЫЕ МАТЕРИАЛЫ ДЛЯ УЧЕНИКА</w:t>
      </w:r>
    </w:p>
    <w:p w:rsidR="00613152" w:rsidRPr="007F59BC" w:rsidRDefault="008F0E3F">
      <w:pPr>
        <w:spacing w:after="0" w:line="480" w:lineRule="auto"/>
        <w:ind w:left="120"/>
        <w:rPr>
          <w:sz w:val="24"/>
          <w:szCs w:val="24"/>
          <w:lang w:val="ru-RU"/>
        </w:rPr>
      </w:pPr>
      <w:r w:rsidRPr="007F59BC">
        <w:rPr>
          <w:rFonts w:ascii="Times New Roman" w:hAnsi="Times New Roman"/>
          <w:color w:val="000000"/>
          <w:sz w:val="24"/>
          <w:szCs w:val="24"/>
          <w:lang w:val="ru-RU"/>
        </w:rPr>
        <w:t>​‌• Физика, 10 класс/ Мякишев Г.Я., Буховцев Б.Б., Сотский Н.Н. под редакцией Парфентьевой Н.А., Акционерное общество «Издательство «Просвещение»</w:t>
      </w:r>
      <w:r w:rsidRPr="007F59BC">
        <w:rPr>
          <w:sz w:val="24"/>
          <w:szCs w:val="24"/>
          <w:lang w:val="ru-RU"/>
        </w:rPr>
        <w:br/>
      </w:r>
      <w:bookmarkStart w:id="16" w:name="3a9386bb-e7ff-4ebc-8147-4f8d4a35ad83"/>
      <w:r w:rsidRPr="007F59BC">
        <w:rPr>
          <w:rFonts w:ascii="Times New Roman" w:hAnsi="Times New Roman"/>
          <w:color w:val="000000"/>
          <w:sz w:val="24"/>
          <w:szCs w:val="24"/>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6"/>
      <w:r w:rsidRPr="007F59BC">
        <w:rPr>
          <w:rFonts w:ascii="Times New Roman" w:hAnsi="Times New Roman"/>
          <w:color w:val="000000"/>
          <w:sz w:val="24"/>
          <w:szCs w:val="24"/>
          <w:lang w:val="ru-RU"/>
        </w:rPr>
        <w:t>‌​</w:t>
      </w:r>
    </w:p>
    <w:p w:rsidR="00613152" w:rsidRPr="007F59BC" w:rsidRDefault="008F0E3F" w:rsidP="003E5251">
      <w:pPr>
        <w:spacing w:after="0" w:line="480" w:lineRule="auto"/>
        <w:ind w:left="120"/>
        <w:rPr>
          <w:sz w:val="24"/>
          <w:szCs w:val="24"/>
          <w:lang w:val="ru-RU"/>
        </w:rPr>
      </w:pPr>
      <w:r w:rsidRPr="007F59BC">
        <w:rPr>
          <w:rFonts w:ascii="Times New Roman" w:hAnsi="Times New Roman"/>
          <w:color w:val="000000"/>
          <w:sz w:val="24"/>
          <w:szCs w:val="24"/>
          <w:lang w:val="ru-RU"/>
        </w:rPr>
        <w:t>​‌‌​</w:t>
      </w:r>
    </w:p>
    <w:p w:rsidR="00613152" w:rsidRPr="007F59BC" w:rsidRDefault="008F0E3F">
      <w:pPr>
        <w:spacing w:after="0" w:line="480" w:lineRule="auto"/>
        <w:ind w:left="120"/>
        <w:rPr>
          <w:sz w:val="24"/>
          <w:szCs w:val="24"/>
          <w:lang w:val="ru-RU"/>
        </w:rPr>
      </w:pPr>
      <w:r w:rsidRPr="007F59BC">
        <w:rPr>
          <w:rFonts w:ascii="Times New Roman" w:hAnsi="Times New Roman"/>
          <w:b/>
          <w:color w:val="000000"/>
          <w:sz w:val="24"/>
          <w:szCs w:val="24"/>
          <w:lang w:val="ru-RU"/>
        </w:rPr>
        <w:t>МЕТОДИЧЕСКИЕ МАТЕРИАЛЫ ДЛЯ УЧИТЕЛЯ</w:t>
      </w:r>
    </w:p>
    <w:p w:rsidR="00613152" w:rsidRPr="007F59BC" w:rsidRDefault="008F0E3F">
      <w:pPr>
        <w:spacing w:after="0" w:line="480" w:lineRule="auto"/>
        <w:ind w:left="120"/>
        <w:rPr>
          <w:sz w:val="24"/>
          <w:szCs w:val="24"/>
          <w:lang w:val="ru-RU"/>
        </w:rPr>
      </w:pPr>
      <w:r w:rsidRPr="007F59BC">
        <w:rPr>
          <w:rFonts w:ascii="Times New Roman" w:hAnsi="Times New Roman"/>
          <w:color w:val="000000"/>
          <w:sz w:val="24"/>
          <w:szCs w:val="24"/>
          <w:lang w:val="ru-RU"/>
        </w:rPr>
        <w:t>​‌Физика в таблицах 7 - 11 классы, М. "Дрофа", 2008.</w:t>
      </w:r>
      <w:r w:rsidRPr="007F59BC">
        <w:rPr>
          <w:sz w:val="24"/>
          <w:szCs w:val="24"/>
          <w:lang w:val="ru-RU"/>
        </w:rPr>
        <w:br/>
      </w:r>
      <w:r w:rsidRPr="007F59BC">
        <w:rPr>
          <w:rFonts w:ascii="Times New Roman" w:hAnsi="Times New Roman"/>
          <w:color w:val="000000"/>
          <w:sz w:val="24"/>
          <w:szCs w:val="24"/>
          <w:lang w:val="ru-RU"/>
        </w:rPr>
        <w:t xml:space="preserve"> Физика в формулах 7 - 11 классы, М. "Дрофа", 2008.</w:t>
      </w:r>
      <w:r w:rsidRPr="007F59BC">
        <w:rPr>
          <w:sz w:val="24"/>
          <w:szCs w:val="24"/>
          <w:lang w:val="ru-RU"/>
        </w:rPr>
        <w:br/>
      </w:r>
      <w:r w:rsidRPr="007F59BC">
        <w:rPr>
          <w:rFonts w:ascii="Times New Roman" w:hAnsi="Times New Roman"/>
          <w:color w:val="000000"/>
          <w:sz w:val="24"/>
          <w:szCs w:val="24"/>
          <w:lang w:val="ru-RU"/>
        </w:rPr>
        <w:t xml:space="preserve"> Физика 10 класс. Дидактические материалы. / А.Е. Марон, Е.А. Марон, М. "Дрофа", 2008.</w:t>
      </w:r>
      <w:r w:rsidRPr="007F59BC">
        <w:rPr>
          <w:sz w:val="24"/>
          <w:szCs w:val="24"/>
          <w:lang w:val="ru-RU"/>
        </w:rPr>
        <w:br/>
      </w:r>
      <w:r w:rsidRPr="007F59BC">
        <w:rPr>
          <w:rFonts w:ascii="Times New Roman" w:hAnsi="Times New Roman"/>
          <w:color w:val="000000"/>
          <w:sz w:val="24"/>
          <w:szCs w:val="24"/>
          <w:lang w:val="ru-RU"/>
        </w:rPr>
        <w:t xml:space="preserve"> Физика 11 класс. Дидактические материалы. / А.Е. Марон, Е.А. Марон, М. "Дрофа", 2008.</w:t>
      </w:r>
      <w:r w:rsidRPr="007F59BC">
        <w:rPr>
          <w:sz w:val="24"/>
          <w:szCs w:val="24"/>
          <w:lang w:val="ru-RU"/>
        </w:rPr>
        <w:br/>
      </w:r>
      <w:r w:rsidRPr="007F59BC">
        <w:rPr>
          <w:rFonts w:ascii="Times New Roman" w:hAnsi="Times New Roman"/>
          <w:color w:val="000000"/>
          <w:sz w:val="24"/>
          <w:szCs w:val="24"/>
          <w:lang w:val="ru-RU"/>
        </w:rPr>
        <w:t xml:space="preserve"> Универсальные поурочные разработки по физике 10 класс. / А.В. Волков, М. "ВАКО", 2007.</w:t>
      </w:r>
      <w:r w:rsidRPr="007F59BC">
        <w:rPr>
          <w:sz w:val="24"/>
          <w:szCs w:val="24"/>
          <w:lang w:val="ru-RU"/>
        </w:rPr>
        <w:br/>
      </w:r>
      <w:bookmarkStart w:id="17" w:name="00a32ca0-efae-40a0-8719-4e0733f90a15"/>
      <w:r w:rsidRPr="007F59BC">
        <w:rPr>
          <w:rFonts w:ascii="Times New Roman" w:hAnsi="Times New Roman"/>
          <w:color w:val="000000"/>
          <w:sz w:val="24"/>
          <w:szCs w:val="24"/>
          <w:lang w:val="ru-RU"/>
        </w:rPr>
        <w:t xml:space="preserve"> Универсальные поурочные разработки по физике 11 класс. / А.В. Волков, М. "ВАКО", 2007.</w:t>
      </w:r>
      <w:bookmarkEnd w:id="17"/>
      <w:r w:rsidRPr="007F59BC">
        <w:rPr>
          <w:rFonts w:ascii="Times New Roman" w:hAnsi="Times New Roman"/>
          <w:color w:val="000000"/>
          <w:sz w:val="24"/>
          <w:szCs w:val="24"/>
          <w:lang w:val="ru-RU"/>
        </w:rPr>
        <w:t>‌​</w:t>
      </w:r>
    </w:p>
    <w:p w:rsidR="00613152" w:rsidRPr="007F59BC" w:rsidRDefault="00613152">
      <w:pPr>
        <w:spacing w:after="0"/>
        <w:ind w:left="120"/>
        <w:rPr>
          <w:sz w:val="24"/>
          <w:szCs w:val="24"/>
          <w:lang w:val="ru-RU"/>
        </w:rPr>
      </w:pPr>
    </w:p>
    <w:p w:rsidR="00613152" w:rsidRPr="007F59BC" w:rsidRDefault="008F0E3F">
      <w:pPr>
        <w:spacing w:after="0" w:line="480" w:lineRule="auto"/>
        <w:ind w:left="120"/>
        <w:rPr>
          <w:sz w:val="24"/>
          <w:szCs w:val="24"/>
          <w:lang w:val="ru-RU"/>
        </w:rPr>
      </w:pPr>
      <w:r w:rsidRPr="007F59BC">
        <w:rPr>
          <w:rFonts w:ascii="Times New Roman" w:hAnsi="Times New Roman"/>
          <w:b/>
          <w:color w:val="000000"/>
          <w:sz w:val="24"/>
          <w:szCs w:val="24"/>
          <w:lang w:val="ru-RU"/>
        </w:rPr>
        <w:t>ЦИФРОВЫЕ ОБРАЗОВАТЕЛЬНЫЕ РЕСУРСЫ И РЕСУРСЫ СЕТИ ИНТЕРНЕТ</w:t>
      </w:r>
    </w:p>
    <w:p w:rsidR="00613152" w:rsidRPr="007F59BC" w:rsidRDefault="008F0E3F">
      <w:pPr>
        <w:spacing w:after="0" w:line="480" w:lineRule="auto"/>
        <w:ind w:left="120"/>
        <w:rPr>
          <w:sz w:val="24"/>
          <w:szCs w:val="24"/>
          <w:lang w:val="ru-RU"/>
        </w:rPr>
      </w:pPr>
      <w:r w:rsidRPr="007F59BC">
        <w:rPr>
          <w:rFonts w:ascii="Times New Roman" w:hAnsi="Times New Roman"/>
          <w:color w:val="000000"/>
          <w:sz w:val="24"/>
          <w:szCs w:val="24"/>
          <w:lang w:val="ru-RU"/>
        </w:rPr>
        <w:t>​</w:t>
      </w:r>
      <w:r w:rsidRPr="007F59BC">
        <w:rPr>
          <w:rFonts w:ascii="Times New Roman" w:hAnsi="Times New Roman"/>
          <w:color w:val="333333"/>
          <w:sz w:val="24"/>
          <w:szCs w:val="24"/>
          <w:lang w:val="ru-RU"/>
        </w:rPr>
        <w:t>​‌</w:t>
      </w:r>
      <w:r w:rsidRPr="007F59BC">
        <w:rPr>
          <w:rFonts w:ascii="Times New Roman" w:hAnsi="Times New Roman"/>
          <w:color w:val="000000"/>
          <w:sz w:val="24"/>
          <w:szCs w:val="24"/>
          <w:lang w:val="ru-RU"/>
        </w:rPr>
        <w:t>Библиотека ЦОК</w:t>
      </w:r>
      <w:r w:rsidRPr="007F59BC">
        <w:rPr>
          <w:sz w:val="24"/>
          <w:szCs w:val="24"/>
          <w:lang w:val="ru-RU"/>
        </w:rPr>
        <w:br/>
      </w: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https</w:t>
      </w:r>
      <w:r w:rsidRPr="007F59BC">
        <w:rPr>
          <w:rFonts w:ascii="Times New Roman" w:hAnsi="Times New Roman"/>
          <w:color w:val="000000"/>
          <w:sz w:val="24"/>
          <w:szCs w:val="24"/>
          <w:lang w:val="ru-RU"/>
        </w:rPr>
        <w:t>://</w:t>
      </w:r>
      <w:r w:rsidRPr="007F59BC">
        <w:rPr>
          <w:rFonts w:ascii="Times New Roman" w:hAnsi="Times New Roman"/>
          <w:color w:val="000000"/>
          <w:sz w:val="24"/>
          <w:szCs w:val="24"/>
        </w:rPr>
        <w:t>m</w:t>
      </w:r>
      <w:r w:rsidRPr="007F59BC">
        <w:rPr>
          <w:rFonts w:ascii="Times New Roman" w:hAnsi="Times New Roman"/>
          <w:color w:val="000000"/>
          <w:sz w:val="24"/>
          <w:szCs w:val="24"/>
          <w:lang w:val="ru-RU"/>
        </w:rPr>
        <w:t>.</w:t>
      </w:r>
      <w:r w:rsidRPr="007F59BC">
        <w:rPr>
          <w:rFonts w:ascii="Times New Roman" w:hAnsi="Times New Roman"/>
          <w:color w:val="000000"/>
          <w:sz w:val="24"/>
          <w:szCs w:val="24"/>
        </w:rPr>
        <w:t>edsoo</w:t>
      </w:r>
      <w:r w:rsidRPr="007F59BC">
        <w:rPr>
          <w:rFonts w:ascii="Times New Roman" w:hAnsi="Times New Roman"/>
          <w:color w:val="000000"/>
          <w:sz w:val="24"/>
          <w:szCs w:val="24"/>
          <w:lang w:val="ru-RU"/>
        </w:rPr>
        <w:t>.</w:t>
      </w:r>
      <w:r w:rsidRPr="007F59BC">
        <w:rPr>
          <w:rFonts w:ascii="Times New Roman" w:hAnsi="Times New Roman"/>
          <w:color w:val="000000"/>
          <w:sz w:val="24"/>
          <w:szCs w:val="24"/>
        </w:rPr>
        <w:t>ru</w:t>
      </w:r>
      <w:r w:rsidRPr="007F59BC">
        <w:rPr>
          <w:sz w:val="24"/>
          <w:szCs w:val="24"/>
          <w:lang w:val="ru-RU"/>
        </w:rPr>
        <w:br/>
      </w: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resh</w:t>
      </w:r>
      <w:r w:rsidRPr="007F59BC">
        <w:rPr>
          <w:rFonts w:ascii="Times New Roman" w:hAnsi="Times New Roman"/>
          <w:color w:val="000000"/>
          <w:sz w:val="24"/>
          <w:szCs w:val="24"/>
          <w:lang w:val="ru-RU"/>
        </w:rPr>
        <w:t>.</w:t>
      </w:r>
      <w:r w:rsidRPr="007F59BC">
        <w:rPr>
          <w:rFonts w:ascii="Times New Roman" w:hAnsi="Times New Roman"/>
          <w:color w:val="000000"/>
          <w:sz w:val="24"/>
          <w:szCs w:val="24"/>
        </w:rPr>
        <w:t>edu</w:t>
      </w:r>
      <w:r w:rsidRPr="007F59BC">
        <w:rPr>
          <w:rFonts w:ascii="Times New Roman" w:hAnsi="Times New Roman"/>
          <w:color w:val="000000"/>
          <w:sz w:val="24"/>
          <w:szCs w:val="24"/>
          <w:lang w:val="ru-RU"/>
        </w:rPr>
        <w:t>.</w:t>
      </w:r>
      <w:r w:rsidRPr="007F59BC">
        <w:rPr>
          <w:rFonts w:ascii="Times New Roman" w:hAnsi="Times New Roman"/>
          <w:color w:val="000000"/>
          <w:sz w:val="24"/>
          <w:szCs w:val="24"/>
        </w:rPr>
        <w:t>ru</w:t>
      </w:r>
      <w:r w:rsidRPr="007F59BC">
        <w:rPr>
          <w:sz w:val="24"/>
          <w:szCs w:val="24"/>
          <w:lang w:val="ru-RU"/>
        </w:rPr>
        <w:br/>
      </w:r>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www</w:t>
      </w:r>
      <w:r w:rsidRPr="007F59BC">
        <w:rPr>
          <w:rFonts w:ascii="Times New Roman" w:hAnsi="Times New Roman"/>
          <w:color w:val="000000"/>
          <w:sz w:val="24"/>
          <w:szCs w:val="24"/>
          <w:lang w:val="ru-RU"/>
        </w:rPr>
        <w:t>.</w:t>
      </w:r>
      <w:r w:rsidRPr="007F59BC">
        <w:rPr>
          <w:rFonts w:ascii="Times New Roman" w:hAnsi="Times New Roman"/>
          <w:color w:val="000000"/>
          <w:sz w:val="24"/>
          <w:szCs w:val="24"/>
        </w:rPr>
        <w:t>school</w:t>
      </w:r>
      <w:r w:rsidRPr="007F59BC">
        <w:rPr>
          <w:rFonts w:ascii="Times New Roman" w:hAnsi="Times New Roman"/>
          <w:color w:val="000000"/>
          <w:sz w:val="24"/>
          <w:szCs w:val="24"/>
          <w:lang w:val="ru-RU"/>
        </w:rPr>
        <w:t>.</w:t>
      </w:r>
      <w:r w:rsidRPr="007F59BC">
        <w:rPr>
          <w:rFonts w:ascii="Times New Roman" w:hAnsi="Times New Roman"/>
          <w:color w:val="000000"/>
          <w:sz w:val="24"/>
          <w:szCs w:val="24"/>
        </w:rPr>
        <w:t>edu</w:t>
      </w:r>
      <w:r w:rsidRPr="007F59BC">
        <w:rPr>
          <w:rFonts w:ascii="Times New Roman" w:hAnsi="Times New Roman"/>
          <w:color w:val="000000"/>
          <w:sz w:val="24"/>
          <w:szCs w:val="24"/>
          <w:lang w:val="ru-RU"/>
        </w:rPr>
        <w:t>.</w:t>
      </w:r>
      <w:r w:rsidRPr="007F59BC">
        <w:rPr>
          <w:rFonts w:ascii="Times New Roman" w:hAnsi="Times New Roman"/>
          <w:color w:val="000000"/>
          <w:sz w:val="24"/>
          <w:szCs w:val="24"/>
        </w:rPr>
        <w:t>ru</w:t>
      </w:r>
      <w:r w:rsidRPr="007F59BC">
        <w:rPr>
          <w:sz w:val="24"/>
          <w:szCs w:val="24"/>
          <w:lang w:val="ru-RU"/>
        </w:rPr>
        <w:br/>
      </w:r>
      <w:bookmarkStart w:id="18" w:name="77f6c9bd-a056-4755-96aa-6aba8e5a5d8a"/>
      <w:r w:rsidRPr="007F59BC">
        <w:rPr>
          <w:rFonts w:ascii="Times New Roman" w:hAnsi="Times New Roman"/>
          <w:color w:val="000000"/>
          <w:sz w:val="24"/>
          <w:szCs w:val="24"/>
          <w:lang w:val="ru-RU"/>
        </w:rPr>
        <w:t xml:space="preserve"> </w:t>
      </w:r>
      <w:r w:rsidRPr="007F59BC">
        <w:rPr>
          <w:rFonts w:ascii="Times New Roman" w:hAnsi="Times New Roman"/>
          <w:color w:val="000000"/>
          <w:sz w:val="24"/>
          <w:szCs w:val="24"/>
        </w:rPr>
        <w:t>http</w:t>
      </w:r>
      <w:r w:rsidRPr="007F59BC">
        <w:rPr>
          <w:rFonts w:ascii="Times New Roman" w:hAnsi="Times New Roman"/>
          <w:color w:val="000000"/>
          <w:sz w:val="24"/>
          <w:szCs w:val="24"/>
          <w:lang w:val="ru-RU"/>
        </w:rPr>
        <w:t>://</w:t>
      </w:r>
      <w:r w:rsidRPr="007F59BC">
        <w:rPr>
          <w:rFonts w:ascii="Times New Roman" w:hAnsi="Times New Roman"/>
          <w:color w:val="000000"/>
          <w:sz w:val="24"/>
          <w:szCs w:val="24"/>
        </w:rPr>
        <w:t>fismatklass</w:t>
      </w:r>
      <w:r w:rsidRPr="007F59BC">
        <w:rPr>
          <w:rFonts w:ascii="Times New Roman" w:hAnsi="Times New Roman"/>
          <w:color w:val="000000"/>
          <w:sz w:val="24"/>
          <w:szCs w:val="24"/>
          <w:lang w:val="ru-RU"/>
        </w:rPr>
        <w:t>.</w:t>
      </w:r>
      <w:r w:rsidRPr="007F59BC">
        <w:rPr>
          <w:rFonts w:ascii="Times New Roman" w:hAnsi="Times New Roman"/>
          <w:color w:val="000000"/>
          <w:sz w:val="24"/>
          <w:szCs w:val="24"/>
        </w:rPr>
        <w:t>ru</w:t>
      </w:r>
      <w:bookmarkEnd w:id="18"/>
      <w:r w:rsidRPr="007F59BC">
        <w:rPr>
          <w:rFonts w:ascii="Times New Roman" w:hAnsi="Times New Roman"/>
          <w:color w:val="333333"/>
          <w:sz w:val="24"/>
          <w:szCs w:val="24"/>
          <w:lang w:val="ru-RU"/>
        </w:rPr>
        <w:t>‌</w:t>
      </w:r>
      <w:r w:rsidRPr="007F59BC">
        <w:rPr>
          <w:rFonts w:ascii="Times New Roman" w:hAnsi="Times New Roman"/>
          <w:color w:val="000000"/>
          <w:sz w:val="24"/>
          <w:szCs w:val="24"/>
          <w:lang w:val="ru-RU"/>
        </w:rPr>
        <w:t>​</w:t>
      </w:r>
    </w:p>
    <w:p w:rsidR="00613152" w:rsidRPr="007F59BC" w:rsidRDefault="00613152">
      <w:pPr>
        <w:rPr>
          <w:lang w:val="ru-RU"/>
        </w:rPr>
        <w:sectPr w:rsidR="00613152" w:rsidRPr="007F59BC">
          <w:pgSz w:w="11906" w:h="16383"/>
          <w:pgMar w:top="1134" w:right="850" w:bottom="1134" w:left="1701" w:header="720" w:footer="720" w:gutter="0"/>
          <w:cols w:space="720"/>
        </w:sectPr>
      </w:pPr>
      <w:bookmarkStart w:id="19" w:name="_GoBack"/>
      <w:bookmarkEnd w:id="19"/>
    </w:p>
    <w:bookmarkEnd w:id="15"/>
    <w:p w:rsidR="008F0E3F" w:rsidRPr="007F59BC" w:rsidRDefault="008F0E3F">
      <w:pPr>
        <w:rPr>
          <w:lang w:val="ru-RU"/>
        </w:rPr>
      </w:pPr>
    </w:p>
    <w:sectPr w:rsidR="008F0E3F" w:rsidRPr="007F59B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D69" w:rsidRDefault="00325D69" w:rsidP="003E5251">
      <w:pPr>
        <w:spacing w:after="0" w:line="240" w:lineRule="auto"/>
      </w:pPr>
      <w:r>
        <w:separator/>
      </w:r>
    </w:p>
  </w:endnote>
  <w:endnote w:type="continuationSeparator" w:id="0">
    <w:p w:rsidR="00325D69" w:rsidRDefault="00325D69" w:rsidP="003E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374611"/>
      <w:docPartObj>
        <w:docPartGallery w:val="Page Numbers (Bottom of Page)"/>
        <w:docPartUnique/>
      </w:docPartObj>
    </w:sdtPr>
    <w:sdtContent>
      <w:p w:rsidR="00446CA8" w:rsidRDefault="00446CA8">
        <w:pPr>
          <w:pStyle w:val="ae"/>
          <w:jc w:val="center"/>
        </w:pPr>
        <w:r>
          <w:fldChar w:fldCharType="begin"/>
        </w:r>
        <w:r>
          <w:instrText>PAGE   \* MERGEFORMAT</w:instrText>
        </w:r>
        <w:r>
          <w:fldChar w:fldCharType="separate"/>
        </w:r>
        <w:r w:rsidRPr="00446CA8">
          <w:rPr>
            <w:noProof/>
            <w:lang w:val="ru-RU"/>
          </w:rPr>
          <w:t>2</w:t>
        </w:r>
        <w:r>
          <w:fldChar w:fldCharType="end"/>
        </w:r>
      </w:p>
    </w:sdtContent>
  </w:sdt>
  <w:p w:rsidR="00446CA8" w:rsidRDefault="00446CA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D69" w:rsidRDefault="00325D69" w:rsidP="003E5251">
      <w:pPr>
        <w:spacing w:after="0" w:line="240" w:lineRule="auto"/>
      </w:pPr>
      <w:r>
        <w:separator/>
      </w:r>
    </w:p>
  </w:footnote>
  <w:footnote w:type="continuationSeparator" w:id="0">
    <w:p w:rsidR="00325D69" w:rsidRDefault="00325D69" w:rsidP="003E5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9053B"/>
    <w:multiLevelType w:val="multilevel"/>
    <w:tmpl w:val="D15083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622A3"/>
    <w:multiLevelType w:val="multilevel"/>
    <w:tmpl w:val="F28EE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2075E4"/>
    <w:multiLevelType w:val="multilevel"/>
    <w:tmpl w:val="D5FC9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52"/>
    <w:rsid w:val="0001672C"/>
    <w:rsid w:val="0013388E"/>
    <w:rsid w:val="00325D69"/>
    <w:rsid w:val="003E5251"/>
    <w:rsid w:val="00446CA8"/>
    <w:rsid w:val="00613152"/>
    <w:rsid w:val="007F59BC"/>
    <w:rsid w:val="008F0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2DB37-FAA6-4578-8835-D4B637A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E525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E5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7f41c97c" TargetMode="Externa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footer" Target="footer1.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2" Type="http://schemas.openxmlformats.org/officeDocument/2006/relationships/styles" Target="styles.xml"/><Relationship Id="rId16" Type="http://schemas.openxmlformats.org/officeDocument/2006/relationships/hyperlink" Target="https://m.edsoo.ru/7f41bf72"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footnotes" Target="foot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theme" Target="theme/theme1.xm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29</Pages>
  <Words>8927</Words>
  <Characters>50890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2023-09-01T04:32:00Z</dcterms:created>
  <dcterms:modified xsi:type="dcterms:W3CDTF">2023-09-01T05:36:00Z</dcterms:modified>
</cp:coreProperties>
</file>